
<file path=[Content_Types].xml><?xml version="1.0" encoding="utf-8"?>
<Types xmlns="http://schemas.openxmlformats.org/package/2006/content-types">
  <Default Extension="emf" ContentType="image/x-emf"/>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142A18D" w14:textId="167333B1" w:rsidR="00F55320" w:rsidRDefault="007C6F79" w:rsidP="00387F99">
      <w:pPr>
        <w:pStyle w:val="01PaperTitle"/>
      </w:pPr>
      <w:r>
        <w:t>Indoor Environmental Quality and its Effects on Human Sleep Quality</w:t>
      </w:r>
    </w:p>
    <w:p w14:paraId="443C5C6A" w14:textId="3FB404C4" w:rsidR="00791FBE" w:rsidRPr="00213791" w:rsidRDefault="00791FBE" w:rsidP="00213791">
      <w:pPr>
        <w:pStyle w:val="02AuthorName"/>
      </w:pPr>
      <w:r w:rsidRPr="00213791">
        <w:t>Hagen Fritz</w:t>
      </w:r>
      <w:r w:rsidRPr="00213791">
        <w:tab/>
        <w:t xml:space="preserve">Kerry </w:t>
      </w:r>
      <w:proofErr w:type="spellStart"/>
      <w:r w:rsidRPr="00213791">
        <w:t>Kinney</w:t>
      </w:r>
      <w:proofErr w:type="spellEnd"/>
      <w:r w:rsidRPr="00213791">
        <w:t xml:space="preserve">, </w:t>
      </w:r>
      <w:proofErr w:type="spellStart"/>
      <w:r w:rsidRPr="00213791">
        <w:t>PhD</w:t>
      </w:r>
      <w:proofErr w:type="spellEnd"/>
      <w:r w:rsidRPr="00213791">
        <w:tab/>
      </w:r>
      <w:r w:rsidR="00213791">
        <w:t xml:space="preserve">David </w:t>
      </w:r>
      <w:proofErr w:type="spellStart"/>
      <w:r w:rsidR="00213791">
        <w:t>Schnyer</w:t>
      </w:r>
      <w:proofErr w:type="spellEnd"/>
      <w:r w:rsidR="00213791">
        <w:t xml:space="preserve">, </w:t>
      </w:r>
      <w:proofErr w:type="spellStart"/>
      <w:r w:rsidR="00213791">
        <w:t>PhD</w:t>
      </w:r>
      <w:proofErr w:type="spellEnd"/>
    </w:p>
    <w:p w14:paraId="40FF4B36" w14:textId="78279763" w:rsidR="00A9365C" w:rsidRDefault="00791FBE" w:rsidP="00A9365C">
      <w:pPr>
        <w:pStyle w:val="03ASHRAEAffiliationMemberASHRAE"/>
        <w:rPr>
          <w:rStyle w:val="CommentReference"/>
          <w:rFonts w:ascii="Calibri" w:hAnsi="Calibri"/>
          <w:i w:val="0"/>
        </w:rPr>
      </w:pPr>
      <w:r>
        <w:t>Student Member ASHRAE</w:t>
      </w:r>
      <w:r>
        <w:tab/>
      </w:r>
      <w:r w:rsidR="00A9365C">
        <w:tab/>
      </w:r>
    </w:p>
    <w:p w14:paraId="4ED75716" w14:textId="3634BA8A" w:rsidR="00213791" w:rsidRDefault="00213791" w:rsidP="00213791">
      <w:pPr>
        <w:pStyle w:val="02AuthorName"/>
      </w:pPr>
    </w:p>
    <w:p w14:paraId="1FE507EB" w14:textId="331F4EE0" w:rsidR="00213791" w:rsidRDefault="00213791" w:rsidP="00213791">
      <w:pPr>
        <w:pStyle w:val="02AuthorName"/>
      </w:pPr>
      <w:r>
        <w:t xml:space="preserve">Zoltan Nagy, </w:t>
      </w:r>
      <w:proofErr w:type="spellStart"/>
      <w:r>
        <w:t>PhD</w:t>
      </w:r>
      <w:proofErr w:type="spellEnd"/>
    </w:p>
    <w:p w14:paraId="5321C64F" w14:textId="4C51A4EF" w:rsidR="00213791" w:rsidRDefault="00213791" w:rsidP="00213791">
      <w:pPr>
        <w:pStyle w:val="03ASHRAEAffiliationMemberASHRAE"/>
      </w:pPr>
      <w:r w:rsidRPr="00213791">
        <w:t>Associate Member ASHRAE</w:t>
      </w:r>
    </w:p>
    <w:p w14:paraId="1CF532B5" w14:textId="77777777" w:rsidR="00A9365C" w:rsidRDefault="00A9365C" w:rsidP="00A9365C">
      <w:pPr>
        <w:pStyle w:val="04AbstractHeading"/>
      </w:pPr>
      <w:r>
        <w:t>Abstract</w:t>
      </w:r>
    </w:p>
    <w:p w14:paraId="05A7064D" w14:textId="7CF98458" w:rsidR="00A9365C" w:rsidRPr="00F3106A" w:rsidRDefault="00A9365C" w:rsidP="005A5664">
      <w:pPr>
        <w:pStyle w:val="05AbstractBodyApplytomaintextofAbstract"/>
      </w:pPr>
      <w:r>
        <w:t>Few studies have investigated human exposure to indoor air pollutants during sleep</w:t>
      </w:r>
      <w:r w:rsidR="00F25784">
        <w:t xml:space="preserve"> even though humans </w:t>
      </w:r>
      <w:r>
        <w:t xml:space="preserve">spend about a third of </w:t>
      </w:r>
      <w:r w:rsidR="00F25784">
        <w:t>the</w:t>
      </w:r>
      <w:r>
        <w:t xml:space="preserve"> day </w:t>
      </w:r>
      <w:r w:rsidR="00F25784">
        <w:t>a</w:t>
      </w:r>
      <w:r>
        <w:t>sleep</w:t>
      </w:r>
      <w:r w:rsidR="00F25784">
        <w:t xml:space="preserve"> in the same environment. </w:t>
      </w:r>
      <w:r>
        <w:t xml:space="preserve">In this study, we use consumer-grade sensors to measure key indoor air pollutants and use carbon dioxide to estimate ventilation rates so that we can better understand the human sleep microenvironment. We developed a sensing platform capable of measuring light levels, temperature, relative humidity, carbon dioxide, particulate matter (PM2.5 and PM10), total volatile organic compounds, carbon monoxide, and nitrogen dioxide. The device was distributed to </w:t>
      </w:r>
      <w:r w:rsidR="006B6207">
        <w:t>29</w:t>
      </w:r>
      <w:r>
        <w:t xml:space="preserve"> university students living in Texas </w:t>
      </w:r>
      <w:r w:rsidR="005A5664">
        <w:t>from</w:t>
      </w:r>
      <w:r>
        <w:t xml:space="preserve"> early June to early September 2020. Data were collected continuously at 1-minute intervals in their bedroom environments. Participants were also provided a wristband to be worn at all times. The wristband was used to determine when participants were asleep which allowed us to limit the data analysis to truly sleeping times and exposure. A survey administered at the beginning of the study period provided insight into the home environment including questions regarding roommates, pets, cooking habits, air filter use, etc. which provides context to the collected data. </w:t>
      </w:r>
    </w:p>
    <w:p w14:paraId="73A96274" w14:textId="77777777" w:rsidR="00A9365C" w:rsidRDefault="00A9365C" w:rsidP="00A9365C">
      <w:pPr>
        <w:pStyle w:val="10Level1Heading"/>
      </w:pPr>
      <w:r>
        <w:t>introduction</w:t>
      </w:r>
    </w:p>
    <w:p w14:paraId="6A0C1576" w14:textId="432DA9EC" w:rsidR="005B50BB" w:rsidRDefault="00FF746A" w:rsidP="005B50BB">
      <w:pPr>
        <w:pStyle w:val="06BodyMaintext"/>
      </w:pPr>
      <w:r w:rsidRPr="00FF746A">
        <w:t xml:space="preserve">Achieving an adequate amount of good-quality sleep is essential for human health and well-being, including physiological processes, emotion regulation, physical development, quality of life \cite{hirshkowitz2015national}, and improving next-day performance </w:t>
      </w:r>
      <w:r w:rsidR="00977E3E">
        <w:t>(Gomes et al., 2011; Pereira et al., 2015)</w:t>
      </w:r>
      <w:r w:rsidRPr="00FF746A">
        <w:t>.</w:t>
      </w:r>
      <w:r>
        <w:t xml:space="preserve"> </w:t>
      </w:r>
      <w:r w:rsidRPr="00FF746A">
        <w:t xml:space="preserve">Lack of and disturbed sleep have been linked to negative health outcomes including obesity </w:t>
      </w:r>
      <w:r w:rsidR="00977E3E">
        <w:t>(</w:t>
      </w:r>
      <w:proofErr w:type="spellStart"/>
      <w:r w:rsidR="00977E3E">
        <w:t>B</w:t>
      </w:r>
      <w:r w:rsidRPr="00FF746A">
        <w:t>eccuti</w:t>
      </w:r>
      <w:proofErr w:type="spellEnd"/>
      <w:r w:rsidR="00977E3E">
        <w:t xml:space="preserve"> and </w:t>
      </w:r>
      <w:proofErr w:type="spellStart"/>
      <w:r w:rsidR="00977E3E">
        <w:t>Pannain</w:t>
      </w:r>
      <w:proofErr w:type="spellEnd"/>
      <w:r w:rsidR="00977E3E">
        <w:t xml:space="preserve">, </w:t>
      </w:r>
      <w:r w:rsidRPr="00FF746A">
        <w:t>2011</w:t>
      </w:r>
      <w:r w:rsidR="00977E3E">
        <w:t>)</w:t>
      </w:r>
      <w:r w:rsidRPr="00FF746A">
        <w:t xml:space="preserve">, cardiovascular-related diseases </w:t>
      </w:r>
      <w:r w:rsidR="00977E3E">
        <w:t>(</w:t>
      </w:r>
      <w:proofErr w:type="spellStart"/>
      <w:r w:rsidR="00977E3E">
        <w:t>C</w:t>
      </w:r>
      <w:r w:rsidRPr="00FF746A">
        <w:t>appuccio</w:t>
      </w:r>
      <w:proofErr w:type="spellEnd"/>
      <w:r w:rsidR="00977E3E">
        <w:t xml:space="preserve"> and Miller, </w:t>
      </w:r>
      <w:r w:rsidRPr="00FF746A">
        <w:t>2017</w:t>
      </w:r>
      <w:r w:rsidR="00977E3E">
        <w:t>)</w:t>
      </w:r>
      <w:r w:rsidRPr="00FF746A">
        <w:t xml:space="preserve">, and reduced life expectancy </w:t>
      </w:r>
      <w:r w:rsidR="00977E3E">
        <w:t>(</w:t>
      </w:r>
      <w:proofErr w:type="spellStart"/>
      <w:r w:rsidR="00977E3E">
        <w:t>C</w:t>
      </w:r>
      <w:r w:rsidRPr="00FF746A">
        <w:t>appuccio</w:t>
      </w:r>
      <w:proofErr w:type="spellEnd"/>
      <w:r w:rsidR="00977E3E">
        <w:t xml:space="preserve"> et al., </w:t>
      </w:r>
      <w:r w:rsidRPr="00FF746A">
        <w:t>2010</w:t>
      </w:r>
      <w:r w:rsidR="00977E3E">
        <w:t>)</w:t>
      </w:r>
      <w:r w:rsidRPr="00FF746A">
        <w:t>.</w:t>
      </w:r>
      <w:r>
        <w:t xml:space="preserve"> </w:t>
      </w:r>
      <w:r w:rsidR="005B50BB" w:rsidRPr="005B50BB">
        <w:t xml:space="preserve">Achieving and maintaining sleep is a complex process that involves a variety of neurotransmitters and other signaling chemicals in conjunction with multiple organs in the human body. The primary internal influences </w:t>
      </w:r>
      <w:r w:rsidR="005B50BB">
        <w:t xml:space="preserve">affecting sleep </w:t>
      </w:r>
      <w:r w:rsidR="005B50BB" w:rsidRPr="005B50BB">
        <w:t>include physical ailments like head and body aches in addition to a person's mental state such as feeling stressed</w:t>
      </w:r>
      <w:r w:rsidR="005B50BB">
        <w:t xml:space="preserve">, </w:t>
      </w:r>
      <w:r w:rsidR="005B50BB" w:rsidRPr="005B50BB">
        <w:t>anxious</w:t>
      </w:r>
      <w:r w:rsidR="005B50BB">
        <w:t xml:space="preserve">, or depressed </w:t>
      </w:r>
      <w:r w:rsidR="00BF3004">
        <w:t>(</w:t>
      </w:r>
      <w:proofErr w:type="spellStart"/>
      <w:r w:rsidR="00BF3004">
        <w:t>Tsuno</w:t>
      </w:r>
      <w:proofErr w:type="spellEnd"/>
      <w:r w:rsidR="00BF3004">
        <w:t xml:space="preserve"> et al. 2005; </w:t>
      </w:r>
      <w:proofErr w:type="spellStart"/>
      <w:r w:rsidR="00BF3004">
        <w:t>Uhde</w:t>
      </w:r>
      <w:proofErr w:type="spellEnd"/>
      <w:r w:rsidR="00BF3004">
        <w:t xml:space="preserve"> et al., 2009).</w:t>
      </w:r>
      <w:r w:rsidR="005B50BB" w:rsidRPr="005B50BB">
        <w:t xml:space="preserve"> Primary </w:t>
      </w:r>
      <w:r w:rsidR="005B50BB">
        <w:t>environmental</w:t>
      </w:r>
      <w:r w:rsidR="005B50BB" w:rsidRPr="005B50BB">
        <w:t xml:space="preserve"> factors </w:t>
      </w:r>
      <w:r w:rsidR="005B50BB">
        <w:t xml:space="preserve">that tend to affect sleep include </w:t>
      </w:r>
      <w:r w:rsidR="005B50BB" w:rsidRPr="005B50BB">
        <w:t xml:space="preserve">light, noise, </w:t>
      </w:r>
      <w:r w:rsidR="005B50BB">
        <w:t xml:space="preserve">and </w:t>
      </w:r>
      <w:r w:rsidR="005B50BB" w:rsidRPr="005B50BB">
        <w:t>thermal comfort</w:t>
      </w:r>
      <w:r w:rsidR="005B50BB">
        <w:t>.</w:t>
      </w:r>
      <w:r w:rsidR="005B50BB" w:rsidRPr="005B50BB">
        <w:t xml:space="preserve"> Light's negative effect on sleep is a well-known phenomenon </w:t>
      </w:r>
      <w:r w:rsidR="00BF3004">
        <w:t>(Cho et al., 2013)</w:t>
      </w:r>
      <w:r w:rsidR="005B50BB" w:rsidRPr="005B50BB">
        <w:t xml:space="preserve"> as is the effect noises</w:t>
      </w:r>
      <w:r w:rsidR="005B50BB">
        <w:t xml:space="preserve"> </w:t>
      </w:r>
      <w:r w:rsidR="005B50BB" w:rsidRPr="005B50BB">
        <w:t xml:space="preserve">- soft, loud, constant, and intermittent - have on sleep </w:t>
      </w:r>
      <w:r w:rsidR="00BF3004">
        <w:t>(Hume et al., 2012).</w:t>
      </w:r>
      <w:r w:rsidR="005B50BB" w:rsidRPr="005B50BB">
        <w:t xml:space="preserve"> The relationship between thermal comfort and sleep also garners a considerable amount of attention</w:t>
      </w:r>
      <w:r w:rsidR="005B50BB">
        <w:t xml:space="preserve"> including</w:t>
      </w:r>
      <w:r w:rsidR="005B50BB" w:rsidRPr="005B50BB">
        <w:t xml:space="preserve"> topics such as bedding insulation </w:t>
      </w:r>
      <w:r w:rsidR="00BF3004">
        <w:t>(Amrit</w:t>
      </w:r>
      <w:r w:rsidR="00716DB0">
        <w:t>,</w:t>
      </w:r>
      <w:r w:rsidR="00BF3004">
        <w:t xml:space="preserve"> 2007), </w:t>
      </w:r>
      <w:r w:rsidR="005B50BB" w:rsidRPr="005B50BB">
        <w:t xml:space="preserve">the relative humidity and temperature of the air </w:t>
      </w:r>
      <w:r w:rsidR="00BF3004">
        <w:t>(Lan et al., 2017),</w:t>
      </w:r>
      <w:r w:rsidR="005B50BB" w:rsidRPr="005B50BB">
        <w:t xml:space="preserve"> and </w:t>
      </w:r>
      <w:r w:rsidR="005B50BB">
        <w:t xml:space="preserve">a person’s internal body </w:t>
      </w:r>
      <w:r w:rsidR="005B50BB" w:rsidRPr="005B50BB">
        <w:t xml:space="preserve">temperature </w:t>
      </w:r>
      <w:r w:rsidR="00BF3004">
        <w:t>(Kubota et al., 2002)</w:t>
      </w:r>
      <w:r w:rsidR="005B50BB" w:rsidRPr="005B50BB">
        <w:t>.</w:t>
      </w:r>
    </w:p>
    <w:p w14:paraId="3624C4C8" w14:textId="20D6B1F7" w:rsidR="005B50BB" w:rsidRDefault="005B50BB" w:rsidP="005B50BB">
      <w:pPr>
        <w:pStyle w:val="06BodyMaintext"/>
      </w:pPr>
      <w:r>
        <w:t>A potential external factor affecting sleep that has garnered some attention recently is indoor air quality (IAQ)</w:t>
      </w:r>
      <w:r w:rsidR="00114CA8">
        <w:t xml:space="preserve">. </w:t>
      </w:r>
      <w:r>
        <w:lastRenderedPageBreak/>
        <w:t xml:space="preserve">Proper IAQ is paramount to the health of building occupants especially when considering people in developed nations spend, on average, nearly 90% of their time indoors </w:t>
      </w:r>
      <w:r w:rsidR="00CD34A9">
        <w:t>(</w:t>
      </w:r>
      <w:proofErr w:type="spellStart"/>
      <w:r w:rsidR="00CD34A9" w:rsidRPr="00CD34A9">
        <w:t>Klepeis</w:t>
      </w:r>
      <w:proofErr w:type="spellEnd"/>
      <w:r w:rsidR="00CD34A9">
        <w:t xml:space="preserve"> et al., 1995)</w:t>
      </w:r>
      <w:r>
        <w:t xml:space="preserve">. Indoor air is comprised of a mixture of pollutants generated indoors from a variety of processes and those from outdoor environments that penetrate indoors via infiltration, natural ventilation, and/or mechanical infiltration. Pollutant profiles in the indoor environment can be quite different than those outside because of unique indoor sources and the amount of ventilation with outdoor air that is provided. In general, poor IAQ can exacerbate or induce many illnesses relating to the respiratory </w:t>
      </w:r>
      <w:r w:rsidR="00CD34A9">
        <w:t>(</w:t>
      </w:r>
      <w:r w:rsidR="00CD34A9" w:rsidRPr="00CD34A9">
        <w:rPr>
          <w:rFonts w:cs="Times New Roman PS MT"/>
          <w:color w:val="000000"/>
          <w:sz w:val="21"/>
        </w:rPr>
        <w:t>Lévesque</w:t>
      </w:r>
      <w:r w:rsidR="00CD34A9">
        <w:rPr>
          <w:rFonts w:cs="Times New Roman PS MT"/>
          <w:color w:val="000000"/>
          <w:sz w:val="21"/>
        </w:rPr>
        <w:t xml:space="preserve"> et al., 2018</w:t>
      </w:r>
      <w:r w:rsidR="00CD34A9">
        <w:t xml:space="preserve">) </w:t>
      </w:r>
      <w:r>
        <w:t xml:space="preserve">and cardiovascular systems </w:t>
      </w:r>
      <w:r w:rsidR="00CD34A9">
        <w:t>(Chuang et al., 2017)</w:t>
      </w:r>
      <w:r>
        <w:t xml:space="preserve"> in addition to negatively affecting occupants' moods</w:t>
      </w:r>
      <w:r w:rsidR="007B50CD">
        <w:t xml:space="preserve"> (</w:t>
      </w:r>
      <w:proofErr w:type="spellStart"/>
      <w:r w:rsidR="007B50CD">
        <w:t>H</w:t>
      </w:r>
      <w:r>
        <w:t>ummelgaard</w:t>
      </w:r>
      <w:proofErr w:type="spellEnd"/>
      <w:r w:rsidR="007B50CD">
        <w:t xml:space="preserve"> et al., </w:t>
      </w:r>
      <w:r>
        <w:t>2007</w:t>
      </w:r>
      <w:r w:rsidR="007B50CD">
        <w:t>)</w:t>
      </w:r>
      <w:r>
        <w:t xml:space="preserve">, </w:t>
      </w:r>
      <w:r w:rsidR="00C65A25">
        <w:t xml:space="preserve">and </w:t>
      </w:r>
      <w:r>
        <w:t xml:space="preserve">productivity </w:t>
      </w:r>
      <w:r w:rsidR="00C65A25">
        <w:t>(</w:t>
      </w:r>
      <w:proofErr w:type="spellStart"/>
      <w:r w:rsidR="00C65A25">
        <w:t>Mujan</w:t>
      </w:r>
      <w:proofErr w:type="spellEnd"/>
      <w:r w:rsidR="00C65A25">
        <w:t xml:space="preserve"> et al., 2019).</w:t>
      </w:r>
    </w:p>
    <w:p w14:paraId="173B713F" w14:textId="4275CBA4" w:rsidR="005B50BB" w:rsidRDefault="005B50BB" w:rsidP="00E069D6">
      <w:pPr>
        <w:pStyle w:val="06BodyMaintext"/>
      </w:pPr>
      <w:r>
        <w:t xml:space="preserve">The connection between IAQ and sleep is </w:t>
      </w:r>
      <w:r w:rsidR="0067096C">
        <w:t>of interest</w:t>
      </w:r>
      <w:r>
        <w:t xml:space="preserve"> because while asleep, a person is in a fragile state for an extended period. </w:t>
      </w:r>
      <w:r w:rsidR="0067096C">
        <w:t>Under the</w:t>
      </w:r>
      <w:r>
        <w:t xml:space="preserve"> current recommendation </w:t>
      </w:r>
      <w:r w:rsidR="0067096C">
        <w:t xml:space="preserve">of </w:t>
      </w:r>
      <w:r>
        <w:t xml:space="preserve">7 to 9 hours of sleep </w:t>
      </w:r>
      <w:r w:rsidR="0067096C">
        <w:t>per night for adults,</w:t>
      </w:r>
      <w:r>
        <w:t xml:space="preserve"> nearly one-third of a person's life is spent in their bedroom environment. </w:t>
      </w:r>
      <w:r w:rsidR="00E012BC">
        <w:t>Therefore</w:t>
      </w:r>
      <w:r w:rsidR="0067096C">
        <w:t>,</w:t>
      </w:r>
      <w:r>
        <w:t xml:space="preserve"> both acute exposures to air pollutants each night and the cumulative effects of these exposures are concerning. </w:t>
      </w:r>
      <w:r w:rsidR="00E012BC">
        <w:t>Re</w:t>
      </w:r>
      <w:r>
        <w:t xml:space="preserve">cent studies have focused on characterizing the bedroom's IAQ by looking at chemicals and compounds emitted from bedding materials </w:t>
      </w:r>
      <w:r w:rsidR="0067096C">
        <w:t>(Boor et al., 2017),</w:t>
      </w:r>
      <w:r>
        <w:t xml:space="preserve"> the IAQ near the sleeping individual </w:t>
      </w:r>
      <w:r w:rsidR="00C01E15">
        <w:t>(</w:t>
      </w:r>
      <w:proofErr w:type="spellStart"/>
      <w:r w:rsidR="00C01E15">
        <w:t>Licina</w:t>
      </w:r>
      <w:proofErr w:type="spellEnd"/>
      <w:r w:rsidR="00C01E15">
        <w:t xml:space="preserve"> et al., 2017)</w:t>
      </w:r>
      <w:r>
        <w:t>, and the concentration of pollutants in the bulk air</w:t>
      </w:r>
      <w:r w:rsidR="00C01E15">
        <w:t xml:space="preserve"> </w:t>
      </w:r>
      <w:r w:rsidR="00927E5F">
        <w:t>(Zhang et al., 2018)</w:t>
      </w:r>
      <w:r>
        <w:t xml:space="preserve">. These studies acknowledge the need for research that links the bedroom's environmental quality to the occupants' sleep qualities, but only a handful of studies have attempted to address this issue </w:t>
      </w:r>
      <w:r w:rsidR="00114CA8">
        <w:t>(</w:t>
      </w:r>
      <w:proofErr w:type="spellStart"/>
      <w:r w:rsidR="00114CA8">
        <w:t>Laverge</w:t>
      </w:r>
      <w:proofErr w:type="spellEnd"/>
      <w:r w:rsidR="00114CA8">
        <w:t xml:space="preserve"> and Arnold, 2011; Strom et al., 2016; </w:t>
      </w:r>
      <w:proofErr w:type="spellStart"/>
      <w:r w:rsidR="00114CA8">
        <w:t>Canha</w:t>
      </w:r>
      <w:proofErr w:type="spellEnd"/>
      <w:r w:rsidR="00114CA8">
        <w:t xml:space="preserve"> et al., 2017; Mishra et al., 2018; Liao et al., 2019). </w:t>
      </w:r>
      <w:r>
        <w:t xml:space="preserve">Many common pollutants associated with the indoor and outdoor environment can inflame airways affecting respiration while sleeping </w:t>
      </w:r>
      <w:r w:rsidR="00E012BC">
        <w:t>leading to the development or increase in severity of breathing-related sleep disorders</w:t>
      </w:r>
      <w:r>
        <w:t xml:space="preserve">. </w:t>
      </w:r>
      <w:proofErr w:type="spellStart"/>
      <w:r w:rsidR="00E012BC">
        <w:t>Additionaly</w:t>
      </w:r>
      <w:proofErr w:type="spellEnd"/>
      <w:r w:rsidR="00E012BC">
        <w:t>, some p</w:t>
      </w:r>
      <w:r>
        <w:t xml:space="preserve">ollutants can alter the development and/or structure of the brain </w:t>
      </w:r>
      <w:r w:rsidR="005E63E8">
        <w:t>(</w:t>
      </w:r>
      <w:proofErr w:type="spellStart"/>
      <w:r w:rsidR="00DE6522">
        <w:t>Lucchini</w:t>
      </w:r>
      <w:proofErr w:type="spellEnd"/>
      <w:r w:rsidR="00DE6522">
        <w:t xml:space="preserve"> et al., 2012; </w:t>
      </w:r>
      <w:r w:rsidR="005E63E8">
        <w:t xml:space="preserve">Costa et al., 2019) </w:t>
      </w:r>
      <w:r>
        <w:t>which might alter sleep architecture and quality</w:t>
      </w:r>
      <w:r w:rsidR="00DE6522">
        <w:t>.</w:t>
      </w:r>
    </w:p>
    <w:p w14:paraId="173D2574" w14:textId="4C0C6B39" w:rsidR="00DA57F0" w:rsidRPr="00576D19" w:rsidRDefault="00E069D6" w:rsidP="00576D19">
      <w:pPr>
        <w:pStyle w:val="06BodyMaintext"/>
      </w:pPr>
      <w:r w:rsidRPr="00FF746A">
        <w:t xml:space="preserve">There are two methods by which researchers can understand a subject's sleep quality: (1) through self-report measures like diaries or questionnaires administered before and/or after sleep, or (2) by using </w:t>
      </w:r>
      <w:r>
        <w:t>devices</w:t>
      </w:r>
      <w:r w:rsidRPr="00FF746A">
        <w:t xml:space="preserve"> to derive key metrics of the subject's sleep. The gold standard for measuring sleep quality is through the use of polysomnography </w:t>
      </w:r>
      <w:r w:rsidR="00FF746A" w:rsidRPr="00FF746A">
        <w:t>(PSG)</w:t>
      </w:r>
      <w:r w:rsidR="00DE6522">
        <w:t xml:space="preserve"> which</w:t>
      </w:r>
      <w:r w:rsidR="00FF746A" w:rsidRPr="00FF746A">
        <w:t xml:space="preserve"> gives detailed information about a person's neurophysiological and cardio-respiratory state while sleeping</w:t>
      </w:r>
      <w:r w:rsidR="00DE6522">
        <w:t xml:space="preserve">. This information </w:t>
      </w:r>
      <w:r w:rsidR="00FF746A" w:rsidRPr="00FF746A">
        <w:t>can be used to determine wake-fullness, rapid-eye-movement (REM) stages, and various non-REM stages</w:t>
      </w:r>
      <w:r w:rsidR="00DE6522">
        <w:t xml:space="preserve">. </w:t>
      </w:r>
      <w:r w:rsidR="00FF746A">
        <w:t xml:space="preserve">While PSG provides the most accurate </w:t>
      </w:r>
      <w:r w:rsidR="00DE6522">
        <w:t>measures of sleep quality</w:t>
      </w:r>
      <w:r w:rsidR="00FF746A">
        <w:t>, the method involves bulky machinery that may disrupt participants</w:t>
      </w:r>
      <w:r w:rsidR="00DE6522">
        <w:t>’</w:t>
      </w:r>
      <w:r w:rsidR="00FF746A">
        <w:t xml:space="preserve"> sleep, requires </w:t>
      </w:r>
      <w:r w:rsidR="00DE6522">
        <w:t>training</w:t>
      </w:r>
      <w:r w:rsidR="00FF746A">
        <w:t xml:space="preserve"> to interpret the results, and is</w:t>
      </w:r>
      <w:r w:rsidR="00DE6522">
        <w:t xml:space="preserve"> </w:t>
      </w:r>
      <w:r w:rsidR="00FF746A">
        <w:t xml:space="preserve">costly to conduct. To combat these issues, </w:t>
      </w:r>
      <w:r w:rsidR="00DE6522">
        <w:t xml:space="preserve">some </w:t>
      </w:r>
      <w:r w:rsidR="00FF746A">
        <w:t>companies have develop</w:t>
      </w:r>
      <w:r w:rsidR="00DE6522">
        <w:t>ed</w:t>
      </w:r>
      <w:r w:rsidR="00FF746A">
        <w:t xml:space="preserve"> affordable wearable devices</w:t>
      </w:r>
      <w:r w:rsidR="00DE6522">
        <w:t xml:space="preserve"> </w:t>
      </w:r>
      <w:r w:rsidR="00FF746A">
        <w:t>capable of measuring sleep quality.</w:t>
      </w:r>
      <w:r w:rsidR="00FF746A" w:rsidRPr="00FF746A">
        <w:t xml:space="preserve"> </w:t>
      </w:r>
      <w:r w:rsidR="00FF746A">
        <w:t>R</w:t>
      </w:r>
      <w:r w:rsidR="00FF746A" w:rsidRPr="00FF746A">
        <w:t>e</w:t>
      </w:r>
      <w:r w:rsidR="00FF746A">
        <w:t>cent</w:t>
      </w:r>
      <w:r w:rsidR="00FF746A" w:rsidRPr="00FF746A">
        <w:t xml:space="preserve"> products coupl</w:t>
      </w:r>
      <w:r w:rsidR="00DE6522">
        <w:t>e</w:t>
      </w:r>
      <w:r w:rsidR="00FF746A" w:rsidRPr="00FF746A">
        <w:t xml:space="preserve"> heart rate monitoring with movement detection to help estimate a few </w:t>
      </w:r>
      <w:r w:rsidR="00DE6522">
        <w:t>key</w:t>
      </w:r>
      <w:r w:rsidR="00FF746A" w:rsidRPr="00FF746A">
        <w:t xml:space="preserve"> sleep stages. </w:t>
      </w:r>
      <w:r w:rsidR="005B50BB">
        <w:t>These devices can provide useful insight into a</w:t>
      </w:r>
      <w:r w:rsidR="00FF746A" w:rsidRPr="00FF746A">
        <w:t xml:space="preserve"> subject's overall sleep quality and gross sleep quality parameters </w:t>
      </w:r>
      <w:r w:rsidR="00DE6522">
        <w:t>(</w:t>
      </w:r>
      <w:proofErr w:type="spellStart"/>
      <w:r w:rsidR="00DE6522">
        <w:t>H</w:t>
      </w:r>
      <w:r w:rsidR="00FF746A" w:rsidRPr="00FF746A">
        <w:t>aghayegh</w:t>
      </w:r>
      <w:proofErr w:type="spellEnd"/>
      <w:r w:rsidR="00DE6522">
        <w:t xml:space="preserve"> et al., </w:t>
      </w:r>
      <w:r w:rsidR="00FF746A" w:rsidRPr="00FF746A">
        <w:t>2019</w:t>
      </w:r>
      <w:r w:rsidR="00DE6522">
        <w:t>)</w:t>
      </w:r>
      <w:r w:rsidR="00FF746A" w:rsidRPr="00FF746A">
        <w:t>.</w:t>
      </w:r>
      <w:r w:rsidR="00576D19">
        <w:t xml:space="preserve"> </w:t>
      </w:r>
      <w:r w:rsidR="00576D19">
        <w:rPr>
          <w:szCs w:val="22"/>
        </w:rPr>
        <w:t>In a similar fashion, rapid</w:t>
      </w:r>
      <w:r w:rsidR="00DA57F0" w:rsidRPr="00E069D6">
        <w:rPr>
          <w:szCs w:val="22"/>
        </w:rPr>
        <w:t xml:space="preserve"> development of affordable </w:t>
      </w:r>
      <w:r w:rsidR="00576D19">
        <w:rPr>
          <w:szCs w:val="22"/>
        </w:rPr>
        <w:t>IAQ s</w:t>
      </w:r>
      <w:r w:rsidR="00DA57F0" w:rsidRPr="00E069D6">
        <w:rPr>
          <w:szCs w:val="22"/>
        </w:rPr>
        <w:t>ensing technologies ha</w:t>
      </w:r>
      <w:r w:rsidR="00DF4175" w:rsidRPr="00E069D6">
        <w:rPr>
          <w:szCs w:val="22"/>
        </w:rPr>
        <w:t>s</w:t>
      </w:r>
      <w:r w:rsidR="00DA57F0" w:rsidRPr="00E069D6">
        <w:rPr>
          <w:szCs w:val="22"/>
        </w:rPr>
        <w:t xml:space="preserve"> made measuring indoor environmental quality (IEQ) easier than ever before</w:t>
      </w:r>
      <w:r w:rsidR="00576D19">
        <w:rPr>
          <w:szCs w:val="22"/>
        </w:rPr>
        <w:t xml:space="preserve">, sparking </w:t>
      </w:r>
      <w:r w:rsidR="00DA57F0" w:rsidRPr="00E069D6">
        <w:rPr>
          <w:szCs w:val="22"/>
        </w:rPr>
        <w:t>interest in measuring conditions</w:t>
      </w:r>
      <w:r w:rsidR="00576D19">
        <w:rPr>
          <w:szCs w:val="22"/>
        </w:rPr>
        <w:t xml:space="preserve"> </w:t>
      </w:r>
      <w:r w:rsidR="00DA57F0" w:rsidRPr="00E069D6">
        <w:rPr>
          <w:szCs w:val="22"/>
        </w:rPr>
        <w:t xml:space="preserve">within the bedroom microenvironment. </w:t>
      </w:r>
      <w:r w:rsidR="00576D19">
        <w:rPr>
          <w:szCs w:val="22"/>
        </w:rPr>
        <w:t>Recent studies highlight that new, commercially available IEQ sensors can be distributed at scale (</w:t>
      </w:r>
      <w:proofErr w:type="spellStart"/>
      <w:r w:rsidR="00B47E12" w:rsidRPr="00E069D6">
        <w:rPr>
          <w:rFonts w:cs="Times New Roman PS MT"/>
          <w:color w:val="000000"/>
          <w:szCs w:val="22"/>
        </w:rPr>
        <w:t>Bekö</w:t>
      </w:r>
      <w:proofErr w:type="spellEnd"/>
      <w:r w:rsidR="00B47E12" w:rsidRPr="00E069D6">
        <w:rPr>
          <w:rFonts w:cs="Times New Roman PS MT"/>
          <w:color w:val="000000"/>
          <w:szCs w:val="22"/>
        </w:rPr>
        <w:t xml:space="preserve"> et al., 2010</w:t>
      </w:r>
      <w:r w:rsidR="00576D19">
        <w:rPr>
          <w:rFonts w:cs="Times New Roman PS MT"/>
          <w:color w:val="000000"/>
          <w:szCs w:val="22"/>
        </w:rPr>
        <w:t xml:space="preserve">; </w:t>
      </w:r>
      <w:r w:rsidR="001F3FBB" w:rsidRPr="00E069D6">
        <w:rPr>
          <w:rFonts w:cs="Times New Roman PS MT"/>
          <w:color w:val="000000"/>
          <w:szCs w:val="22"/>
        </w:rPr>
        <w:t xml:space="preserve">Cheng and Li, 2018). </w:t>
      </w:r>
      <w:r w:rsidR="00E855C2" w:rsidRPr="00E069D6">
        <w:rPr>
          <w:rFonts w:cs="Times New Roman PS MT"/>
          <w:color w:val="000000"/>
          <w:szCs w:val="22"/>
        </w:rPr>
        <w:t xml:space="preserve">These sensors </w:t>
      </w:r>
      <w:r w:rsidR="00576D19">
        <w:rPr>
          <w:rFonts w:cs="Times New Roman PS MT"/>
          <w:color w:val="000000"/>
          <w:szCs w:val="22"/>
        </w:rPr>
        <w:t>are also</w:t>
      </w:r>
      <w:r w:rsidR="00E855C2" w:rsidRPr="00E069D6">
        <w:rPr>
          <w:rFonts w:cs="Times New Roman PS MT"/>
          <w:color w:val="000000"/>
          <w:szCs w:val="22"/>
        </w:rPr>
        <w:t xml:space="preserve"> useful when measuring conditions over </w:t>
      </w:r>
      <w:r w:rsidR="00576D19">
        <w:rPr>
          <w:rFonts w:cs="Times New Roman PS MT"/>
          <w:color w:val="000000"/>
          <w:szCs w:val="22"/>
        </w:rPr>
        <w:t>extended</w:t>
      </w:r>
      <w:r w:rsidR="00E855C2" w:rsidRPr="00E069D6">
        <w:rPr>
          <w:rFonts w:cs="Times New Roman PS MT"/>
          <w:color w:val="000000"/>
          <w:szCs w:val="22"/>
        </w:rPr>
        <w:t xml:space="preserve"> periods of time as they require less power to operate and less maintenance than higher-grade instruments. </w:t>
      </w:r>
      <w:r w:rsidR="001F3FBB" w:rsidRPr="00E069D6">
        <w:rPr>
          <w:rFonts w:cs="Times New Roman PS MT"/>
          <w:color w:val="000000"/>
          <w:szCs w:val="22"/>
        </w:rPr>
        <w:t xml:space="preserve"> </w:t>
      </w:r>
    </w:p>
    <w:p w14:paraId="05752986" w14:textId="45D2B4C8" w:rsidR="00B1344C" w:rsidRPr="00F462A2" w:rsidRDefault="00B1344C" w:rsidP="00A9365C">
      <w:pPr>
        <w:pStyle w:val="06BodyMaintext"/>
      </w:pPr>
      <w:r w:rsidRPr="00B1344C">
        <w:t xml:space="preserve">In this paper, we leverage </w:t>
      </w:r>
      <w:r w:rsidR="00927E5F" w:rsidRPr="00B1344C">
        <w:t>commercially available</w:t>
      </w:r>
      <w:r w:rsidRPr="00B1344C">
        <w:t xml:space="preserve"> sensing technologies to </w:t>
      </w:r>
      <w:r w:rsidR="00E069D6">
        <w:t xml:space="preserve">measure both IAQ and sleep quality to </w:t>
      </w:r>
      <w:r w:rsidRPr="00B1344C">
        <w:t xml:space="preserve">understand </w:t>
      </w:r>
      <w:r w:rsidR="00E069D6">
        <w:t xml:space="preserve">the relationship between these fields amongst </w:t>
      </w:r>
      <w:r w:rsidRPr="00B1344C">
        <w:t xml:space="preserve">college-aged students living in Austin, TX. </w:t>
      </w:r>
      <w:r w:rsidR="00E069D6">
        <w:t xml:space="preserve">We start by describing the IEQ monitor that combines many of these low-cost sensors into an all-in-one device. We continue by describing the study where these devices along with wearable fitness trackers are distributed to participants who are also asked to rate their own sleep. </w:t>
      </w:r>
      <w:r w:rsidR="00977E3E">
        <w:t>Data from this study is presented after and used to</w:t>
      </w:r>
      <w:r w:rsidRPr="00B1344C">
        <w:t xml:space="preserve"> probe the question of IAQ's </w:t>
      </w:r>
      <w:proofErr w:type="spellStart"/>
      <w:r w:rsidRPr="00B1344C">
        <w:t>affect</w:t>
      </w:r>
      <w:proofErr w:type="spellEnd"/>
      <w:r w:rsidRPr="00B1344C">
        <w:t xml:space="preserve"> on </w:t>
      </w:r>
      <w:r w:rsidR="00977E3E">
        <w:t xml:space="preserve">both measured and self-report </w:t>
      </w:r>
      <w:r w:rsidRPr="00B1344C">
        <w:t xml:space="preserve">sleep </w:t>
      </w:r>
      <w:r w:rsidR="00977E3E">
        <w:t>quality</w:t>
      </w:r>
      <w:r w:rsidRPr="00B1344C">
        <w:t>. Our research is novel in that we are measuring multiple components of the study population to help account for any confounding factors that might compromise the effects of IAQ on various sleep metrics measured by unobtrusive sleep-monitoring devices and ecological momentary assessments (EMAs).</w:t>
      </w:r>
    </w:p>
    <w:p w14:paraId="72F92E6F" w14:textId="77777777" w:rsidR="00A9365C" w:rsidRDefault="00A9365C" w:rsidP="00A9365C">
      <w:pPr>
        <w:pStyle w:val="10Level1Heading"/>
      </w:pPr>
      <w:r>
        <w:t>Methodology</w:t>
      </w:r>
    </w:p>
    <w:p w14:paraId="68E82C3C" w14:textId="367E80B5" w:rsidR="00D83F09" w:rsidRDefault="005A5664" w:rsidP="00274171">
      <w:pPr>
        <w:pStyle w:val="06BodyMaintext"/>
      </w:pPr>
      <w:r>
        <w:t xml:space="preserve">This research project was a subset of a larger study aimed at understanding student’s behaviors and environmental </w:t>
      </w:r>
      <w:r>
        <w:lastRenderedPageBreak/>
        <w:t>exposures throughout the course of their day using numerous affordable and mobile sensing technologies.</w:t>
      </w:r>
      <w:r w:rsidR="0073232B">
        <w:t xml:space="preserve"> </w:t>
      </w:r>
      <w:r w:rsidR="00D83F09">
        <w:t xml:space="preserve">Student participants were recruited </w:t>
      </w:r>
      <w:r w:rsidR="0073232B">
        <w:t xml:space="preserve">across all </w:t>
      </w:r>
      <w:proofErr w:type="spellStart"/>
      <w:r w:rsidR="0073232B">
        <w:t>discplines</w:t>
      </w:r>
      <w:proofErr w:type="spellEnd"/>
      <w:r w:rsidR="0073232B">
        <w:t xml:space="preserve"> </w:t>
      </w:r>
      <w:r w:rsidR="00D83F09">
        <w:t>from the University of Texas at Austin (UT) and underwent an initial screening before being consented into the study.</w:t>
      </w:r>
      <w:r w:rsidR="00427249">
        <w:t xml:space="preserve"> </w:t>
      </w:r>
      <w:r w:rsidR="0073232B">
        <w:t>B</w:t>
      </w:r>
      <w:r w:rsidR="00427249">
        <w:t>y May 1</w:t>
      </w:r>
      <w:r w:rsidR="00427249" w:rsidRPr="00427249">
        <w:rPr>
          <w:vertAlign w:val="superscript"/>
        </w:rPr>
        <w:t>st</w:t>
      </w:r>
      <w:r w:rsidR="00427249">
        <w:t>, 2020</w:t>
      </w:r>
      <w:r w:rsidR="0073232B">
        <w:t>, a</w:t>
      </w:r>
      <w:r w:rsidR="00FA45B6">
        <w:t xml:space="preserve"> total of 71 participants were </w:t>
      </w:r>
      <w:r w:rsidR="004F38AE">
        <w:t xml:space="preserve">initially </w:t>
      </w:r>
      <w:r w:rsidR="00FA45B6">
        <w:t xml:space="preserve">enrolled </w:t>
      </w:r>
      <w:r w:rsidR="004F38AE">
        <w:t>with two participants opting to drop out during the course of the study</w:t>
      </w:r>
      <w:r w:rsidR="00FA45B6">
        <w:t xml:space="preserve">. </w:t>
      </w:r>
      <w:r w:rsidR="0073232B">
        <w:t xml:space="preserve">Following enrollment, various devices were shipped to subsets of participants with instructions provided on how to set up and/or use them. Participants were instructed to go about their normal behaviors as devices passively collected data or participants were notified of a survey to complete. </w:t>
      </w:r>
      <w:r w:rsidR="00124354">
        <w:t>The study concluded when participants scheduled a</w:t>
      </w:r>
      <w:r w:rsidR="0073232B">
        <w:t>n</w:t>
      </w:r>
      <w:r w:rsidR="00124354">
        <w:t xml:space="preserve"> </w:t>
      </w:r>
      <w:r w:rsidR="0073232B">
        <w:t>exit interview</w:t>
      </w:r>
      <w:r w:rsidR="00124354">
        <w:t xml:space="preserve"> with </w:t>
      </w:r>
      <w:r w:rsidR="004F38AE">
        <w:t>a</w:t>
      </w:r>
      <w:r w:rsidR="00124354">
        <w:t xml:space="preserve"> study coordinator in early September 2020</w:t>
      </w:r>
      <w:r w:rsidR="0073232B">
        <w:t xml:space="preserve"> and returned</w:t>
      </w:r>
      <w:r w:rsidR="005409D5">
        <w:t xml:space="preserve"> </w:t>
      </w:r>
      <w:r w:rsidR="009D7126">
        <w:t xml:space="preserve">study </w:t>
      </w:r>
      <w:r w:rsidR="005409D5">
        <w:t>materials back</w:t>
      </w:r>
      <w:r w:rsidR="009D7126">
        <w:t xml:space="preserve"> to </w:t>
      </w:r>
      <w:r w:rsidR="00DF4175">
        <w:t>UT</w:t>
      </w:r>
      <w:r w:rsidR="009D7126">
        <w:t>.</w:t>
      </w:r>
    </w:p>
    <w:p w14:paraId="2DF5E5D8" w14:textId="77777777" w:rsidR="005A5664" w:rsidRDefault="005A5664" w:rsidP="005A5664">
      <w:pPr>
        <w:pStyle w:val="11Level2Heading"/>
      </w:pPr>
      <w:r>
        <w:t>Environmental Quality Monitoring</w:t>
      </w:r>
    </w:p>
    <w:p w14:paraId="0C98FF1F" w14:textId="794E6C69" w:rsidR="00A67647" w:rsidRDefault="00053AE8" w:rsidP="00274171">
      <w:pPr>
        <w:pStyle w:val="06BodyMaintext"/>
      </w:pPr>
      <w:r>
        <w:t>A</w:t>
      </w:r>
      <w:r w:rsidR="009D7126">
        <w:t xml:space="preserve"> one-time </w:t>
      </w:r>
      <w:r w:rsidR="00FF5A52">
        <w:t>questionnaire</w:t>
      </w:r>
      <w:r w:rsidR="009D7126">
        <w:t xml:space="preserve"> </w:t>
      </w:r>
      <w:r w:rsidR="00A123DB">
        <w:t>called</w:t>
      </w:r>
      <w:r w:rsidR="00AE26E0">
        <w:t xml:space="preserve"> the</w:t>
      </w:r>
      <w:r w:rsidR="00A123DB">
        <w:t xml:space="preserve"> Environment and Experiences (EE) </w:t>
      </w:r>
      <w:r w:rsidR="00FF5A52">
        <w:t xml:space="preserve">survey </w:t>
      </w:r>
      <w:r w:rsidR="00124354">
        <w:t>w</w:t>
      </w:r>
      <w:r w:rsidR="009D7126">
        <w:t>as</w:t>
      </w:r>
      <w:r w:rsidR="00124354">
        <w:t xml:space="preserve"> administered</w:t>
      </w:r>
      <w:r w:rsidR="009D7126">
        <w:t xml:space="preserve"> </w:t>
      </w:r>
      <w:r>
        <w:t xml:space="preserve">to participants to get an </w:t>
      </w:r>
      <w:proofErr w:type="spellStart"/>
      <w:r>
        <w:t>initisal</w:t>
      </w:r>
      <w:proofErr w:type="spellEnd"/>
      <w:r>
        <w:t xml:space="preserve"> impression of their indoor environment. The survey </w:t>
      </w:r>
      <w:r w:rsidR="00124354">
        <w:t>ask</w:t>
      </w:r>
      <w:r>
        <w:t>ed</w:t>
      </w:r>
      <w:r w:rsidR="00124354">
        <w:t xml:space="preserve"> question</w:t>
      </w:r>
      <w:r w:rsidR="009D7126">
        <w:t>s</w:t>
      </w:r>
      <w:r w:rsidR="00124354">
        <w:t xml:space="preserve"> </w:t>
      </w:r>
      <w:r w:rsidR="009D7126">
        <w:t>regarding</w:t>
      </w:r>
      <w:r w:rsidR="00124354">
        <w:t xml:space="preserve"> </w:t>
      </w:r>
      <w:r w:rsidR="009D7126">
        <w:t>pollutant exposures at home (smoking/vaping</w:t>
      </w:r>
      <w:r w:rsidR="00AE26E0">
        <w:t xml:space="preserve"> practices</w:t>
      </w:r>
      <w:r w:rsidR="009D7126">
        <w:t>, pets, floor type, etc.)</w:t>
      </w:r>
      <w:r w:rsidR="00124354">
        <w:t xml:space="preserve"> and </w:t>
      </w:r>
      <w:r w:rsidR="009D7126">
        <w:t>cleaning</w:t>
      </w:r>
      <w:r w:rsidR="00124354">
        <w:t xml:space="preserve"> </w:t>
      </w:r>
      <w:r w:rsidR="009D7126">
        <w:t>habits (portable air cleaner use, disinfecting practices, etc.)</w:t>
      </w:r>
      <w:r>
        <w:t>, to name a few</w:t>
      </w:r>
      <w:r w:rsidR="00124354">
        <w:t xml:space="preserve">. </w:t>
      </w:r>
      <w:r w:rsidR="005A5664">
        <w:t>To monitor the IEQ of the participants’ bedrooms</w:t>
      </w:r>
      <w:r w:rsidR="009D7126">
        <w:t xml:space="preserve"> during the study period</w:t>
      </w:r>
      <w:r w:rsidR="005A5664">
        <w:t xml:space="preserve">, we developed, calibrated, and deployed our own </w:t>
      </w:r>
      <w:r w:rsidR="00794E62">
        <w:t xml:space="preserve">open source, research-oriented </w:t>
      </w:r>
      <w:r w:rsidR="005A5664">
        <w:t xml:space="preserve">monitoring device called the Building </w:t>
      </w:r>
      <w:proofErr w:type="spellStart"/>
      <w:r w:rsidR="005A5664">
        <w:t>EnVironment</w:t>
      </w:r>
      <w:proofErr w:type="spellEnd"/>
      <w:r w:rsidR="005A5664">
        <w:t xml:space="preserve"> and Occupancy (BEVO) Beacon. </w:t>
      </w:r>
      <w:r w:rsidR="00213791">
        <w:t xml:space="preserve">We distributed </w:t>
      </w:r>
      <w:r w:rsidR="007F2E79">
        <w:t>30</w:t>
      </w:r>
      <w:r w:rsidR="004F38AE">
        <w:t xml:space="preserve"> </w:t>
      </w:r>
      <w:r w:rsidR="007F2E79">
        <w:t xml:space="preserve">of these </w:t>
      </w:r>
      <w:r w:rsidR="004F38AE">
        <w:t>devices</w:t>
      </w:r>
      <w:r w:rsidR="00213791">
        <w:t xml:space="preserve"> </w:t>
      </w:r>
      <w:r w:rsidR="004F38AE">
        <w:t xml:space="preserve">to a subset of the </w:t>
      </w:r>
      <w:r w:rsidR="007F2E79">
        <w:t xml:space="preserve">original </w:t>
      </w:r>
      <w:r w:rsidR="004F38AE">
        <w:t xml:space="preserve">71 participants. </w:t>
      </w:r>
      <w:r w:rsidR="00762841">
        <w:t xml:space="preserve">The BEVO Beacon, pictured in Figure 1, includes a </w:t>
      </w:r>
      <w:r w:rsidR="00B3149A">
        <w:t xml:space="preserve">single-board micro-computer </w:t>
      </w:r>
      <w:r w:rsidR="00762841">
        <w:t xml:space="preserve">wired to six affordable, </w:t>
      </w:r>
      <w:r w:rsidR="006F599C">
        <w:t>commercially available</w:t>
      </w:r>
      <w:r w:rsidR="00762841">
        <w:t xml:space="preserve"> sensors; one </w:t>
      </w:r>
      <w:r w:rsidR="0076391F">
        <w:t xml:space="preserve">250 mm X 250 mm </w:t>
      </w:r>
      <w:r w:rsidR="00B47B0D">
        <w:t xml:space="preserve">(1” X 1”) </w:t>
      </w:r>
      <w:r w:rsidR="00762841">
        <w:t xml:space="preserve">cooling fan; and </w:t>
      </w:r>
      <w:r w:rsidR="009D7126">
        <w:t xml:space="preserve">a </w:t>
      </w:r>
      <w:r w:rsidR="00CF6292">
        <w:t>battery</w:t>
      </w:r>
      <w:r w:rsidR="00762841">
        <w:t xml:space="preserve">-powered clock </w:t>
      </w:r>
      <w:r w:rsidR="007F2E79">
        <w:t>which</w:t>
      </w:r>
      <w:r w:rsidR="00762841">
        <w:t xml:space="preserve"> keep</w:t>
      </w:r>
      <w:r w:rsidR="007F2E79">
        <w:t>s</w:t>
      </w:r>
      <w:r w:rsidR="00762841">
        <w:t xml:space="preserve"> time </w:t>
      </w:r>
      <w:r w:rsidR="007F2E79">
        <w:t>if</w:t>
      </w:r>
      <w:r w:rsidR="009D7126">
        <w:t xml:space="preserve"> the</w:t>
      </w:r>
      <w:r w:rsidR="00762841">
        <w:t xml:space="preserve"> device is not connected to </w:t>
      </w:r>
      <w:r w:rsidR="007F2E79">
        <w:t>the internet</w:t>
      </w:r>
      <w:r w:rsidR="00762841">
        <w:t xml:space="preserve">. </w:t>
      </w:r>
      <w:r w:rsidR="007F2E79">
        <w:t>T</w:t>
      </w:r>
      <w:r w:rsidR="00762841">
        <w:t xml:space="preserve">he </w:t>
      </w:r>
      <w:r w:rsidR="00B3149A">
        <w:t>micro-computer</w:t>
      </w:r>
      <w:r w:rsidR="005A5664">
        <w:t xml:space="preserve"> </w:t>
      </w:r>
      <w:r w:rsidR="00762841">
        <w:t xml:space="preserve">is housed in a separate chamber </w:t>
      </w:r>
      <w:r w:rsidR="009D7126">
        <w:t xml:space="preserve">from the sensors where </w:t>
      </w:r>
      <w:r w:rsidR="007F2E79">
        <w:t>a</w:t>
      </w:r>
      <w:r w:rsidR="009D7126">
        <w:t xml:space="preserve"> fan provides </w:t>
      </w:r>
      <w:r w:rsidR="007F2E79">
        <w:t>cooling to</w:t>
      </w:r>
      <w:r w:rsidR="00167709">
        <w:t xml:space="preserve"> the process</w:t>
      </w:r>
      <w:r w:rsidR="00B3149A">
        <w:t>ing unit</w:t>
      </w:r>
      <w:r w:rsidR="00762841">
        <w:t xml:space="preserve">. </w:t>
      </w:r>
      <w:r w:rsidR="007F2E79">
        <w:t>The</w:t>
      </w:r>
      <w:r w:rsidR="00762841">
        <w:t xml:space="preserve"> six </w:t>
      </w:r>
      <w:r w:rsidR="007F2E79">
        <w:t xml:space="preserve">IEQ </w:t>
      </w:r>
      <w:r w:rsidR="00762841">
        <w:t xml:space="preserve">sensors are either exposed directly to the </w:t>
      </w:r>
      <w:r w:rsidR="007F2E79">
        <w:t xml:space="preserve">ambient </w:t>
      </w:r>
      <w:r w:rsidR="00762841">
        <w:t xml:space="preserve">air or have inlets that pull from outside the wooden housing. </w:t>
      </w:r>
      <w:r w:rsidR="00F220A3">
        <w:t xml:space="preserve">The </w:t>
      </w:r>
      <w:r w:rsidR="00A67647">
        <w:t>senso</w:t>
      </w:r>
      <w:r w:rsidR="00CF6292">
        <w:t>r</w:t>
      </w:r>
      <w:r w:rsidR="00A67647">
        <w:t xml:space="preserve">s on the </w:t>
      </w:r>
      <w:r w:rsidR="00F220A3">
        <w:t xml:space="preserve">BEVO Beacon </w:t>
      </w:r>
      <w:r w:rsidR="00A67647">
        <w:t>measure</w:t>
      </w:r>
      <w:r w:rsidR="00F220A3">
        <w:t xml:space="preserve"> </w:t>
      </w:r>
      <w:r w:rsidR="00D83F09">
        <w:t>temperature, relative humidity (RH), light levels, carbon dioxide (CO</w:t>
      </w:r>
      <w:r w:rsidR="00D83F09" w:rsidRPr="00A67647">
        <w:rPr>
          <w:vertAlign w:val="subscript"/>
        </w:rPr>
        <w:t>2</w:t>
      </w:r>
      <w:r w:rsidR="00D83F09">
        <w:t xml:space="preserve">), particulate matter with aerodynamic diameters </w:t>
      </w:r>
      <w:r w:rsidR="00CF6292">
        <w:t xml:space="preserve">less than </w:t>
      </w:r>
      <w:r w:rsidR="00D83F09">
        <w:t>2.5 (PM</w:t>
      </w:r>
      <w:r w:rsidR="00D83F09" w:rsidRPr="00A67647">
        <w:rPr>
          <w:vertAlign w:val="subscript"/>
        </w:rPr>
        <w:t>2.5</w:t>
      </w:r>
      <w:r w:rsidR="00D83F09">
        <w:t xml:space="preserve">) </w:t>
      </w:r>
      <w:r w:rsidR="007F2E79">
        <w:t>and</w:t>
      </w:r>
      <w:r w:rsidR="00CF6292">
        <w:t xml:space="preserve"> </w:t>
      </w:r>
      <w:r w:rsidR="00D83F09">
        <w:t>10 (PM</w:t>
      </w:r>
      <w:r w:rsidR="00D83F09" w:rsidRPr="00A67647">
        <w:rPr>
          <w:vertAlign w:val="subscript"/>
        </w:rPr>
        <w:t>10</w:t>
      </w:r>
      <w:r w:rsidR="00D83F09">
        <w:t>) micrometers, total volatile organic compounds (TVOCs), nitrogen dioxide (NO</w:t>
      </w:r>
      <w:r w:rsidR="00D83F09" w:rsidRPr="00A67647">
        <w:rPr>
          <w:vertAlign w:val="subscript"/>
        </w:rPr>
        <w:t>2</w:t>
      </w:r>
      <w:r w:rsidR="00D83F09">
        <w:t>), and carbon monoxide (CO).</w:t>
      </w:r>
      <w:r w:rsidR="00A67647">
        <w:t xml:space="preserve"> Each sensor attempts to take 5 readings over a period of 10 seconds, logs the average of these readings, and then sleeps for 50 seconds providing data at </w:t>
      </w:r>
      <w:r w:rsidR="004F38AE">
        <w:t xml:space="preserve">a </w:t>
      </w:r>
      <w:r w:rsidR="00A67647">
        <w:t xml:space="preserve">one-minute resolution. Data are stored locally on the </w:t>
      </w:r>
      <w:r w:rsidR="00B3149A">
        <w:t>micro-computer</w:t>
      </w:r>
      <w:r w:rsidR="00B47B0D">
        <w:t xml:space="preserve"> but</w:t>
      </w:r>
      <w:r w:rsidR="004F38AE">
        <w:t xml:space="preserve"> </w:t>
      </w:r>
      <w:r w:rsidR="00A67647">
        <w:t xml:space="preserve">can be accessed remotely </w:t>
      </w:r>
      <w:r>
        <w:t>as long as the device</w:t>
      </w:r>
      <w:r w:rsidR="00A67647">
        <w:t xml:space="preserve"> is connected to </w:t>
      </w:r>
      <w:proofErr w:type="spellStart"/>
      <w:r w:rsidR="00A67647">
        <w:t>WiFi</w:t>
      </w:r>
      <w:proofErr w:type="spellEnd"/>
      <w:r w:rsidR="00A67647">
        <w:t xml:space="preserve">. </w:t>
      </w:r>
    </w:p>
    <w:p w14:paraId="5BF761A2" w14:textId="4B606D5D" w:rsidR="00A67647" w:rsidRDefault="005A2E11" w:rsidP="00053AE8">
      <w:pPr>
        <w:pStyle w:val="12FigureFormatSelectafigureandclickonthisstyle"/>
        <w:ind w:firstLine="0"/>
        <w:jc w:val="left"/>
      </w:pPr>
      <w:r>
        <w:rPr>
          <w:noProof/>
        </w:rPr>
        <mc:AlternateContent>
          <mc:Choice Requires="wps">
            <w:drawing>
              <wp:anchor distT="0" distB="0" distL="114300" distR="114300" simplePos="0" relativeHeight="251665408" behindDoc="0" locked="0" layoutInCell="1" allowOverlap="1" wp14:anchorId="519EC769" wp14:editId="4D505523">
                <wp:simplePos x="0" y="0"/>
                <wp:positionH relativeFrom="column">
                  <wp:posOffset>4704430</wp:posOffset>
                </wp:positionH>
                <wp:positionV relativeFrom="paragraph">
                  <wp:posOffset>1860331</wp:posOffset>
                </wp:positionV>
                <wp:extent cx="1349529" cy="176574"/>
                <wp:effectExtent l="0" t="0" r="0" b="1270"/>
                <wp:wrapNone/>
                <wp:docPr id="7" name="Rectangle 7"/>
                <wp:cNvGraphicFramePr/>
                <a:graphic xmlns:a="http://schemas.openxmlformats.org/drawingml/2006/main">
                  <a:graphicData uri="http://schemas.microsoft.com/office/word/2010/wordprocessingShape">
                    <wps:wsp>
                      <wps:cNvSpPr/>
                      <wps:spPr>
                        <a:xfrm>
                          <a:off x="0" y="0"/>
                          <a:ext cx="1349529" cy="17657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5199BAA" id="Rectangle 7" o:spid="_x0000_s1026" style="position:absolute;margin-left:370.45pt;margin-top:146.5pt;width:106.25pt;height:13.9pt;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Oap3kgIAAIQFAAAOAAAAZHJzL2Uyb0RvYy54bWysVN9v2jAQfp+0/8Hy+xrCoKyIUKFWnSZV&#13;&#10;LWo79dk4Nonk+DzbENhfv7OdBNZVe5jGg/H5vvvuR+5ucX1oFNkL62rQBc0vRpQIzaGs9bag31/u&#13;&#10;Pn2hxHmmS6ZAi4IehaPXy48fFq2ZizFUoEphCZJoN29NQSvvzTzLHK9Ew9wFGKFRKcE2zKNot1lp&#13;&#10;WYvsjcrGo9Fl1oItjQUunMPX26Sky8gvpeD+UUonPFEFxdh8PG08N+HMlgs231pmqpp3YbB/iKJh&#13;&#10;tUanA9Ut84zsbP0HVVNzCw6kv+DQZCBlzUXMAbPJR2+yea6YETEXLI4zQ5nc/6PlD/u1JXVZ0Bkl&#13;&#10;mjX4iZ6waExvlSCzUJ7WuDmins3adpLDa8j1IG0T/jELcoglPQ4lFQdPOD7mnydX0/EVJRx1+exy&#13;&#10;OpsE0uxkbazzXwU0JFwKatF7rCTb3zufoD0kOHOg6vKuVioKoU3EjbJkz/ADb7Z5R/4bSumA1RCs&#13;&#10;EmF4yUJiKZV480clAk7pJyGxIhj8OAYSe/HkhHEutM+TqmKlSL6nI/z13vuwYqKRMDBL9D9wdwQ9&#13;&#10;MpH03CnKDh9MRWzlwXj0t8CS8WARPYP2g3FTa7DvESjMqvOc8H2RUmlClTZQHrFfLKRBcobf1fjZ&#13;&#10;7pnza2ZxcnDGcBv4Rzykgrag0N0oqcD+fO894LGhUUtJi5NYUPdjx6ygRH3T2OpX+WQSRjcKk+ls&#13;&#10;jII912zONXrX3AD2Qo57x/B4DXiv+qu00Lzi0lgFr6himqPvgnJve+HGpw2Ba4eL1SrCcFwN8/f6&#13;&#10;2fBAHqoa2vLl8Mqs6XrXY9c/QD+1bP6mhRM2WGpY7TzIOvb3qa5dvXHUY+N0aynsknM5ok7Lc/kL&#13;&#10;AAD//wMAUEsDBBQABgAIAAAAIQAG581q5wAAABABAAAPAAAAZHJzL2Rvd25yZXYueG1sTI/NTsMw&#13;&#10;EITvSLyDtUhcUGsTF2jSOBU/QuqFA22FOLqxia3GdhS7ScrTs5zgstJqZ2bnK9eTa8mg+2iDF3A7&#13;&#10;Z0C0r4OyvhGw373OlkBikl7JNngt4KwjrKvLi1IWKoz+XQ/b1BAM8bGQAkxKXUFprI12Ms5Dpz3e&#13;&#10;vkLvZMK1b6jq5YjhrqUZY/fUSevxg5Gdfja6Pm5PTsDbmfPNcMOP497yxn7Tz6cPE4S4vppeVjge&#13;&#10;V0CSntKfA34ZsD9UWOwQTl5F0gp4WLAcpQKynCMZKvI7vgByEMAztgRalfQ/SPUDAAD//wMAUEsB&#13;&#10;Ai0AFAAGAAgAAAAhALaDOJL+AAAA4QEAABMAAAAAAAAAAAAAAAAAAAAAAFtDb250ZW50X1R5cGVz&#13;&#10;XS54bWxQSwECLQAUAAYACAAAACEAOP0h/9YAAACUAQAACwAAAAAAAAAAAAAAAAAvAQAAX3JlbHMv&#13;&#10;LnJlbHNQSwECLQAUAAYACAAAACEABTmqd5ICAACEBQAADgAAAAAAAAAAAAAAAAAuAgAAZHJzL2Uy&#13;&#10;b0RvYy54bWxQSwECLQAUAAYACAAAACEABufNaucAAAAQAQAADwAAAAAAAAAAAAAAAADsBAAAZHJz&#13;&#10;L2Rvd25yZXYueG1sUEsFBgAAAAAEAAQA8wAAAAAGAAAAAA==&#13;&#10;" fillcolor="white [3212]" stroked="f" strokeweight="1pt"/>
            </w:pict>
          </mc:Fallback>
        </mc:AlternateContent>
      </w:r>
      <w:r w:rsidR="00053AE8">
        <w:rPr>
          <w:noProof/>
        </w:rPr>
        <w:drawing>
          <wp:inline distT="0" distB="0" distL="0" distR="0" wp14:anchorId="70946F41" wp14:editId="7A272918">
            <wp:extent cx="6400800" cy="3084830"/>
            <wp:effectExtent l="0" t="0" r="0" b="0"/>
            <wp:docPr id="10" name="Picture 10" descr="A picture containing text, qu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text, queen&#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6400800" cy="3084830"/>
                    </a:xfrm>
                    <a:prstGeom prst="rect">
                      <a:avLst/>
                    </a:prstGeom>
                  </pic:spPr>
                </pic:pic>
              </a:graphicData>
            </a:graphic>
          </wp:inline>
        </w:drawing>
      </w:r>
    </w:p>
    <w:p w14:paraId="0E2132AD" w14:textId="0F75125E" w:rsidR="00EE18BF" w:rsidRDefault="00A67647" w:rsidP="00EE18BF">
      <w:pPr>
        <w:pStyle w:val="13FigureCaption"/>
      </w:pPr>
      <w:r w:rsidRPr="00AE26E0">
        <w:rPr>
          <w:b/>
          <w:bCs/>
        </w:rPr>
        <w:t>Figure 1</w:t>
      </w:r>
      <w:r w:rsidR="00AE26E0">
        <w:tab/>
      </w:r>
      <w:r>
        <w:t>The BEVO Beacon</w:t>
      </w:r>
      <w:r w:rsidR="007F2E79">
        <w:t xml:space="preserve"> and its six main IEQ sensors.</w:t>
      </w:r>
    </w:p>
    <w:p w14:paraId="08A36EA5" w14:textId="0A752EE3" w:rsidR="00274171" w:rsidRDefault="00456FCC" w:rsidP="00456FCC">
      <w:pPr>
        <w:pStyle w:val="06BodyMaintext"/>
      </w:pPr>
      <w:r>
        <w:lastRenderedPageBreak/>
        <w:t>The BEVO Beacon</w:t>
      </w:r>
      <w:r w:rsidR="00085BD9">
        <w:t>s</w:t>
      </w:r>
      <w:r>
        <w:t xml:space="preserve"> were </w:t>
      </w:r>
      <w:r w:rsidR="007F2E79">
        <w:t>shipped to participants</w:t>
      </w:r>
      <w:r>
        <w:t xml:space="preserve"> on a rolling basis </w:t>
      </w:r>
      <w:r w:rsidR="007F2E79">
        <w:t>beginning</w:t>
      </w:r>
      <w:r>
        <w:t xml:space="preserve"> June 1</w:t>
      </w:r>
      <w:r w:rsidRPr="00456FCC">
        <w:rPr>
          <w:vertAlign w:val="superscript"/>
        </w:rPr>
        <w:t>st</w:t>
      </w:r>
      <w:r>
        <w:t>, 2020 with the first device reaching its destination on June 3</w:t>
      </w:r>
      <w:r w:rsidRPr="00456FCC">
        <w:rPr>
          <w:vertAlign w:val="superscript"/>
        </w:rPr>
        <w:t>rd</w:t>
      </w:r>
      <w:r w:rsidR="00274171">
        <w:t xml:space="preserve">. </w:t>
      </w:r>
      <w:r w:rsidR="007F2E79">
        <w:t>After receiving the device,</w:t>
      </w:r>
      <w:r>
        <w:t xml:space="preserve"> participants were asked to </w:t>
      </w:r>
      <w:r w:rsidR="007F2E79">
        <w:t>power-on</w:t>
      </w:r>
      <w:r>
        <w:t xml:space="preserve"> the devices immediately</w:t>
      </w:r>
      <w:r w:rsidR="007F2E79">
        <w:t>. The</w:t>
      </w:r>
      <w:r>
        <w:t xml:space="preserve"> BEVO Beacons were returned on a rolling basis starting September 1</w:t>
      </w:r>
      <w:r w:rsidRPr="00456FCC">
        <w:rPr>
          <w:vertAlign w:val="superscript"/>
        </w:rPr>
        <w:t>st</w:t>
      </w:r>
      <w:r>
        <w:t>, 2020.</w:t>
      </w:r>
    </w:p>
    <w:p w14:paraId="550FCEBF" w14:textId="2D9DCB6E" w:rsidR="00EE18BF" w:rsidRDefault="00FF746A" w:rsidP="00EE18BF">
      <w:pPr>
        <w:pStyle w:val="11Level2Heading"/>
      </w:pPr>
      <w:r>
        <w:t>Sleep Monitoring</w:t>
      </w:r>
    </w:p>
    <w:p w14:paraId="22AA97BD" w14:textId="2A20E878" w:rsidR="00EE18BF" w:rsidRDefault="00EE18BF" w:rsidP="00274171">
      <w:pPr>
        <w:pStyle w:val="06BodyMaintext"/>
      </w:pPr>
      <w:r>
        <w:t xml:space="preserve">As part of the study, all </w:t>
      </w:r>
      <w:r w:rsidR="003933FE">
        <w:t xml:space="preserve">71 </w:t>
      </w:r>
      <w:r>
        <w:t xml:space="preserve">participants were asked to download and use </w:t>
      </w:r>
      <w:r w:rsidR="00DA135D">
        <w:t xml:space="preserve">a </w:t>
      </w:r>
      <w:r>
        <w:t xml:space="preserve">smartphone application. </w:t>
      </w:r>
      <w:r w:rsidR="00FD1A22">
        <w:t xml:space="preserve">The </w:t>
      </w:r>
      <w:r w:rsidR="00DA135D">
        <w:t>application is a</w:t>
      </w:r>
      <w:r w:rsidR="001B0FE9">
        <w:t>n open</w:t>
      </w:r>
      <w:r w:rsidR="00DA135D">
        <w:t xml:space="preserve"> research platform </w:t>
      </w:r>
      <w:r w:rsidR="001B0FE9">
        <w:t>(</w:t>
      </w:r>
      <w:proofErr w:type="spellStart"/>
      <w:r w:rsidR="001B0FE9">
        <w:t>Torous</w:t>
      </w:r>
      <w:proofErr w:type="spellEnd"/>
      <w:r w:rsidR="001B0FE9">
        <w:t xml:space="preserve"> et al. 2016) </w:t>
      </w:r>
      <w:r w:rsidR="00DA135D">
        <w:t>that</w:t>
      </w:r>
      <w:r w:rsidR="00FD1A22">
        <w:t xml:space="preserve"> </w:t>
      </w:r>
      <w:r w:rsidR="00213791">
        <w:t>p</w:t>
      </w:r>
      <w:r>
        <w:t>rovides digital phenotyping in the form of data collected from smartphone sensors and responses from Ecological Momentary Assessments (EMAs)</w:t>
      </w:r>
      <w:r w:rsidR="00FF15BE">
        <w:t xml:space="preserve">. EMAs were sent to participants four times a week, twice a day: once in the morning at 9:00 am and again in the evening at 7:00 pm. Both EMAs asked participants to rate various components of their mood on a four-point scale. The morning EMAs also included four questions to help determine self-report sleep metrics, asking participants to estimate their total sleep time (TST), sleep onset latency (SOL), number of awakenings (NAW), and restfulness on a four-point scale (0 – not very restful; 3 – very restful). </w:t>
      </w:r>
      <w:r w:rsidR="00213791">
        <w:t xml:space="preserve"> </w:t>
      </w:r>
    </w:p>
    <w:p w14:paraId="6C89632B" w14:textId="60873EF7" w:rsidR="00EE18BF" w:rsidRDefault="00E86320" w:rsidP="00274171">
      <w:pPr>
        <w:pStyle w:val="06BodyMaintext"/>
      </w:pPr>
      <w:proofErr w:type="spellStart"/>
      <w:r>
        <w:t>Commerical</w:t>
      </w:r>
      <w:proofErr w:type="spellEnd"/>
      <w:r>
        <w:t xml:space="preserve"> fitness tracking</w:t>
      </w:r>
      <w:r w:rsidR="00EE18BF">
        <w:t xml:space="preserve"> devices were distributed to the same </w:t>
      </w:r>
      <w:r w:rsidR="00FF15BE">
        <w:t>30</w:t>
      </w:r>
      <w:r w:rsidR="00EE18BF">
        <w:t xml:space="preserve"> participants who received </w:t>
      </w:r>
      <w:r w:rsidR="00085BD9">
        <w:t>a</w:t>
      </w:r>
      <w:r w:rsidR="00EE18BF">
        <w:t xml:space="preserve"> BEVO Beacon</w:t>
      </w:r>
      <w:r w:rsidR="003933FE">
        <w:t xml:space="preserve">. Participants were asked to create or use their existing accounts, which </w:t>
      </w:r>
      <w:r w:rsidR="00EE18BF">
        <w:t xml:space="preserve">were linked to a </w:t>
      </w:r>
      <w:r>
        <w:t xml:space="preserve">secure </w:t>
      </w:r>
      <w:r w:rsidR="00EE18BF">
        <w:t xml:space="preserve">server to store and </w:t>
      </w:r>
      <w:r>
        <w:t>give</w:t>
      </w:r>
      <w:r w:rsidR="003933FE">
        <w:t xml:space="preserve"> researchers </w:t>
      </w:r>
      <w:r>
        <w:t>the ability to</w:t>
      </w:r>
      <w:r w:rsidR="003933FE">
        <w:t xml:space="preserve"> </w:t>
      </w:r>
      <w:r w:rsidR="00EE18BF">
        <w:t>monitor data</w:t>
      </w:r>
      <w:r w:rsidR="003933FE">
        <w:t xml:space="preserve"> </w:t>
      </w:r>
      <w:r>
        <w:t>collection</w:t>
      </w:r>
      <w:r w:rsidR="00EE18BF">
        <w:t xml:space="preserve">. This particular </w:t>
      </w:r>
      <w:r>
        <w:t>fitness tracker</w:t>
      </w:r>
      <w:r w:rsidR="00EE18BF">
        <w:t xml:space="preserve"> </w:t>
      </w:r>
      <w:r w:rsidR="003933FE">
        <w:t>include</w:t>
      </w:r>
      <w:r w:rsidR="00FF15BE">
        <w:t>d</w:t>
      </w:r>
      <w:r w:rsidR="00EE18BF">
        <w:t xml:space="preserve"> a heart rate monitor </w:t>
      </w:r>
      <w:r w:rsidR="003933FE">
        <w:t>in addition to the standard</w:t>
      </w:r>
      <w:r w:rsidR="00EE18BF">
        <w:t xml:space="preserve"> accelerometer </w:t>
      </w:r>
      <w:r w:rsidR="003933FE">
        <w:t xml:space="preserve">which </w:t>
      </w:r>
      <w:r w:rsidR="0040052A">
        <w:t>helps</w:t>
      </w:r>
      <w:r w:rsidR="003933FE">
        <w:t xml:space="preserve"> to more accurately track sleep. </w:t>
      </w:r>
      <w:r w:rsidR="00FF15BE">
        <w:t xml:space="preserve">Measurements obtained from the fitness tracker were used directly in addition to a few metrics that were derived from the sleep stage estimates given by the fitness tracker. </w:t>
      </w:r>
    </w:p>
    <w:p w14:paraId="2B8A9249" w14:textId="49E2B9CC" w:rsidR="00124354" w:rsidRDefault="00EE18BF" w:rsidP="00124354">
      <w:pPr>
        <w:pStyle w:val="11Level2Heading"/>
      </w:pPr>
      <w:r>
        <w:t>Pre-Processing IEQ Data</w:t>
      </w:r>
    </w:p>
    <w:p w14:paraId="29E106D5" w14:textId="77777777" w:rsidR="003F47C6" w:rsidRDefault="003F47C6" w:rsidP="003F47C6">
      <w:pPr>
        <w:pStyle w:val="06BodyMaintext"/>
      </w:pPr>
      <w:r>
        <w:t xml:space="preserve">Upon receiving the devices, 3 sensors onboard each of the 30 BEVO Beacons were calibrated jointly in a mock house environment against laboratory grade monitors including the CO2, NO2, and PM (of all sizes). From the calibration, a linear model was fit to help correct measurements from these three sensors. </w:t>
      </w:r>
    </w:p>
    <w:p w14:paraId="30BFB546" w14:textId="38CFD3AD" w:rsidR="003F47C6" w:rsidRDefault="00FD1A22" w:rsidP="003F47C6">
      <w:pPr>
        <w:pStyle w:val="06BodyMaintext"/>
      </w:pPr>
      <w:r>
        <w:t>The BEVO Beacon, once powered, continuously mon</w:t>
      </w:r>
      <w:r w:rsidR="005F3939">
        <w:t>i</w:t>
      </w:r>
      <w:r>
        <w:t>tors the environment</w:t>
      </w:r>
      <w:r w:rsidR="00274171">
        <w:t xml:space="preserve">. However, for this study we were only interested in </w:t>
      </w:r>
      <w:r w:rsidR="00124354">
        <w:t xml:space="preserve">data </w:t>
      </w:r>
      <w:r w:rsidR="00274171">
        <w:t>collect</w:t>
      </w:r>
      <w:r w:rsidR="00FF15BE">
        <w:t>ed</w:t>
      </w:r>
      <w:r w:rsidR="00274171">
        <w:t xml:space="preserve"> </w:t>
      </w:r>
      <w:r w:rsidR="00124354">
        <w:t xml:space="preserve">during periods when participants were home and in their bedrooms. </w:t>
      </w:r>
      <w:r w:rsidR="00E86320">
        <w:t>The fitness trackers</w:t>
      </w:r>
      <w:r w:rsidR="005F3939">
        <w:t xml:space="preserve"> log </w:t>
      </w:r>
      <w:r w:rsidR="00D860DB">
        <w:t xml:space="preserve">sleep data, including </w:t>
      </w:r>
      <w:r w:rsidR="005F3939">
        <w:t>the start and stop time</w:t>
      </w:r>
      <w:r w:rsidR="00D860DB">
        <w:t>,</w:t>
      </w:r>
      <w:r w:rsidR="005F3939">
        <w:t xml:space="preserve"> for any sleep event that the device</w:t>
      </w:r>
      <w:r w:rsidR="00E86320">
        <w:t>s</w:t>
      </w:r>
      <w:r w:rsidR="005F3939">
        <w:t xml:space="preserve"> detect lasting a</w:t>
      </w:r>
      <w:r w:rsidR="00D860DB">
        <w:t xml:space="preserve"> minimum of </w:t>
      </w:r>
      <w:r w:rsidR="005F3939">
        <w:t xml:space="preserve">3 hours. </w:t>
      </w:r>
      <w:r w:rsidR="00D860DB">
        <w:t>We use</w:t>
      </w:r>
      <w:r w:rsidR="00085BD9">
        <w:t>d</w:t>
      </w:r>
      <w:r w:rsidR="00D860DB">
        <w:t xml:space="preserve"> the start and stop timestamps to restrict</w:t>
      </w:r>
      <w:r w:rsidR="005F3939">
        <w:t xml:space="preserve"> the IEQ data from BEVO Beacon</w:t>
      </w:r>
      <w:r w:rsidR="00D860DB">
        <w:t>s</w:t>
      </w:r>
      <w:r w:rsidR="005F3939">
        <w:t xml:space="preserve"> to only </w:t>
      </w:r>
      <w:r w:rsidR="00D860DB">
        <w:t xml:space="preserve">these </w:t>
      </w:r>
      <w:r w:rsidR="005F3939">
        <w:t>periods.</w:t>
      </w:r>
      <w:r w:rsidR="00D860DB">
        <w:t xml:space="preserve"> However</w:t>
      </w:r>
      <w:r w:rsidR="005F3939">
        <w:t xml:space="preserve">, </w:t>
      </w:r>
      <w:r w:rsidR="00FF15BE">
        <w:t>the fitness tracker is worn around the wrist and travels with the participant whereas the BEVO Beacon remains stationary in the participants’ bedrooms. Therefore, there could be instances where the participants sleep in an environment other than the one the BEVO Beacon is monitoring</w:t>
      </w:r>
      <w:r w:rsidR="00D860DB">
        <w:t xml:space="preserve">. To </w:t>
      </w:r>
      <w:r w:rsidR="00085BD9">
        <w:t>correct for this</w:t>
      </w:r>
      <w:r w:rsidR="00D860DB">
        <w:t>,</w:t>
      </w:r>
      <w:r w:rsidR="005F3939">
        <w:t xml:space="preserve"> we cross reference</w:t>
      </w:r>
      <w:r w:rsidR="00085BD9">
        <w:t>d</w:t>
      </w:r>
      <w:r w:rsidR="005F3939">
        <w:t xml:space="preserve"> the </w:t>
      </w:r>
      <w:r w:rsidR="00341B48">
        <w:t>addresses</w:t>
      </w:r>
      <w:r w:rsidR="00CF6292">
        <w:t xml:space="preserve"> </w:t>
      </w:r>
      <w:r w:rsidR="00D860DB">
        <w:t>provided by the</w:t>
      </w:r>
      <w:r w:rsidR="005F3939">
        <w:t xml:space="preserve"> participants with GPS </w:t>
      </w:r>
      <w:r w:rsidR="00D860DB">
        <w:t>traces logged</w:t>
      </w:r>
      <w:r w:rsidR="005F3939">
        <w:t xml:space="preserve"> by the </w:t>
      </w:r>
      <w:r w:rsidR="001B0FE9">
        <w:t>open research platform’s</w:t>
      </w:r>
      <w:r w:rsidR="005F3939">
        <w:t xml:space="preserve"> app. </w:t>
      </w:r>
      <w:r w:rsidR="00341B48">
        <w:t xml:space="preserve">We were then able to further filter </w:t>
      </w:r>
      <w:r w:rsidR="005F3939">
        <w:t>the IEQ data</w:t>
      </w:r>
      <w:r w:rsidR="00341B48">
        <w:t>set</w:t>
      </w:r>
      <w:r w:rsidR="005F3939">
        <w:t xml:space="preserve"> </w:t>
      </w:r>
      <w:r w:rsidR="00341B48">
        <w:t>so as</w:t>
      </w:r>
      <w:r w:rsidR="005F3939">
        <w:t xml:space="preserve"> to only include nights when the participants were </w:t>
      </w:r>
      <w:r w:rsidR="00D860DB">
        <w:t xml:space="preserve">asleep at their </w:t>
      </w:r>
      <w:r w:rsidR="005F3939">
        <w:t>home</w:t>
      </w:r>
      <w:r w:rsidR="00D860DB">
        <w:t>s</w:t>
      </w:r>
      <w:r w:rsidR="005F3939">
        <w:t xml:space="preserve"> </w:t>
      </w:r>
      <w:proofErr w:type="gramStart"/>
      <w:r w:rsidR="00D860DB">
        <w:t>i.e.</w:t>
      </w:r>
      <w:proofErr w:type="gramEnd"/>
      <w:r w:rsidR="00D860DB">
        <w:t xml:space="preserve"> the same location the BEVO Beacon </w:t>
      </w:r>
      <w:r w:rsidR="00341B48">
        <w:t>was</w:t>
      </w:r>
      <w:r w:rsidR="00D860DB">
        <w:t xml:space="preserve"> monitoring</w:t>
      </w:r>
      <w:r w:rsidR="003F47C6">
        <w:t>.</w:t>
      </w:r>
    </w:p>
    <w:p w14:paraId="32DC241E" w14:textId="27F93052" w:rsidR="005F3939" w:rsidRDefault="005F3939" w:rsidP="005F3939">
      <w:pPr>
        <w:pStyle w:val="10Level1Heading"/>
      </w:pPr>
      <w:r>
        <w:t>Results</w:t>
      </w:r>
    </w:p>
    <w:p w14:paraId="67772C25" w14:textId="02A84038" w:rsidR="008C08EA" w:rsidRDefault="00A923CE" w:rsidP="008C08EA">
      <w:pPr>
        <w:pStyle w:val="11Level2Heading"/>
      </w:pPr>
      <w:r>
        <w:t>IEQ and Device-Monitored Sleep Quality</w:t>
      </w:r>
    </w:p>
    <w:p w14:paraId="16CC79CA" w14:textId="48D85E45" w:rsidR="00395F0B" w:rsidRDefault="003F47C6" w:rsidP="00395F0B">
      <w:pPr>
        <w:pStyle w:val="06BodyMaintext"/>
      </w:pPr>
      <w:r>
        <w:t>By filtering the IEQ dataset to only include nights with device-monitored sleep and GPS traces to confirm that participants were home, we ha</w:t>
      </w:r>
      <w:r w:rsidR="007F21FC">
        <w:t xml:space="preserve">ve a total of 278 nights of IEQ and sleep quality measurements across 15 unique participants. </w:t>
      </w:r>
      <w:r w:rsidR="00C77432">
        <w:t>We lost a significant amount of data because participants might not have logged data from one of the three modalities (GPS from phone app,</w:t>
      </w:r>
      <w:r w:rsidR="00740DE9">
        <w:t xml:space="preserve"> </w:t>
      </w:r>
      <w:r w:rsidR="00C77432">
        <w:t>IEQ from BEVO Beacon, or sleep measurements from wearable) meaning the data logged on the other modalities could not be included in analysis. Figure 2 shows the number of nights measured by each of the BEVO Beacons in addition to which sensors collected data for each of those nights.</w:t>
      </w:r>
    </w:p>
    <w:p w14:paraId="7409BF34" w14:textId="6A2A87A6" w:rsidR="00241B20" w:rsidRDefault="00241B20" w:rsidP="00241B20">
      <w:pPr>
        <w:pStyle w:val="12FigureFormatSelectafigureandclickonthisstyle"/>
        <w:ind w:firstLine="0"/>
        <w:jc w:val="left"/>
      </w:pPr>
      <w:r>
        <w:rPr>
          <w:noProof/>
        </w:rPr>
        <w:lastRenderedPageBreak/>
        <w:drawing>
          <wp:inline distT="0" distB="0" distL="0" distR="0" wp14:anchorId="7CA2EB6E" wp14:editId="346581A7">
            <wp:extent cx="6400800" cy="2776855"/>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9">
                      <a:extLst>
                        <a:ext uri="{28A0092B-C50C-407E-A947-70E740481C1C}">
                          <a14:useLocalDpi xmlns:a14="http://schemas.microsoft.com/office/drawing/2010/main" val="0"/>
                        </a:ext>
                      </a:extLst>
                    </a:blip>
                    <a:stretch>
                      <a:fillRect/>
                    </a:stretch>
                  </pic:blipFill>
                  <pic:spPr>
                    <a:xfrm>
                      <a:off x="0" y="0"/>
                      <a:ext cx="6400800" cy="2776855"/>
                    </a:xfrm>
                    <a:prstGeom prst="rect">
                      <a:avLst/>
                    </a:prstGeom>
                  </pic:spPr>
                </pic:pic>
              </a:graphicData>
            </a:graphic>
          </wp:inline>
        </w:drawing>
      </w:r>
    </w:p>
    <w:p w14:paraId="2FA55063" w14:textId="3787C4DD" w:rsidR="00241B20" w:rsidRPr="00D50DF5" w:rsidRDefault="00241B20" w:rsidP="00241B20">
      <w:pPr>
        <w:pStyle w:val="13FigureCaption"/>
      </w:pPr>
      <w:r w:rsidRPr="008D44EA">
        <w:rPr>
          <w:b/>
          <w:bCs/>
        </w:rPr>
        <w:t xml:space="preserve">Figure </w:t>
      </w:r>
      <w:r>
        <w:rPr>
          <w:b/>
          <w:bCs/>
        </w:rPr>
        <w:t>2</w:t>
      </w:r>
      <w:r>
        <w:tab/>
      </w:r>
      <w:r>
        <w:t xml:space="preserve">Number of nights of measurements for each of the 15 BEVO Beacons after filtering for device-monitored sleep events and GPS traces confirming participants and BEVO Beacons are co-located.  </w:t>
      </w:r>
    </w:p>
    <w:p w14:paraId="0E1D277F" w14:textId="69F89F9C" w:rsidR="009E509F" w:rsidRDefault="009E509F" w:rsidP="00C32B8D">
      <w:pPr>
        <w:pStyle w:val="06BodyMaintext"/>
      </w:pPr>
    </w:p>
    <w:p w14:paraId="5F35C58B" w14:textId="2955F0BC" w:rsidR="009E509F" w:rsidRDefault="009E509F" w:rsidP="009E509F">
      <w:pPr>
        <w:pStyle w:val="15TableTitle"/>
      </w:pPr>
      <w:r>
        <w:t>Table 1. Data Completeness by Sensor</w:t>
      </w:r>
    </w:p>
    <w:tbl>
      <w:tblPr>
        <w:tblStyle w:val="TableGridLight"/>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39"/>
        <w:gridCol w:w="1986"/>
        <w:gridCol w:w="2430"/>
        <w:gridCol w:w="3600"/>
      </w:tblGrid>
      <w:tr w:rsidR="002773F8" w14:paraId="760A6438" w14:textId="77777777" w:rsidTr="002773F8">
        <w:trPr>
          <w:jc w:val="center"/>
        </w:trPr>
        <w:tc>
          <w:tcPr>
            <w:tcW w:w="1339" w:type="dxa"/>
            <w:vMerge w:val="restart"/>
            <w:tcBorders>
              <w:top w:val="single" w:sz="12" w:space="0" w:color="auto"/>
              <w:right w:val="double" w:sz="4" w:space="0" w:color="auto"/>
            </w:tcBorders>
            <w:vAlign w:val="center"/>
          </w:tcPr>
          <w:p w14:paraId="03DE2EB6" w14:textId="2BFF0F9E" w:rsidR="002773F8" w:rsidRDefault="002773F8" w:rsidP="002773F8">
            <w:pPr>
              <w:pStyle w:val="14TableHeading"/>
              <w:jc w:val="center"/>
            </w:pPr>
          </w:p>
        </w:tc>
        <w:tc>
          <w:tcPr>
            <w:tcW w:w="8016" w:type="dxa"/>
            <w:gridSpan w:val="3"/>
            <w:tcBorders>
              <w:top w:val="single" w:sz="12" w:space="0" w:color="auto"/>
              <w:left w:val="double" w:sz="4" w:space="0" w:color="auto"/>
            </w:tcBorders>
          </w:tcPr>
          <w:p w14:paraId="5134EA39" w14:textId="06D70984" w:rsidR="002773F8" w:rsidRDefault="002773F8" w:rsidP="002773F8">
            <w:pPr>
              <w:pStyle w:val="14TableHeading"/>
              <w:jc w:val="center"/>
            </w:pPr>
            <w:r>
              <w:t>Percentage of Data Collected:</w:t>
            </w:r>
          </w:p>
        </w:tc>
      </w:tr>
      <w:tr w:rsidR="002773F8" w14:paraId="4DA30F58" w14:textId="44DA3387" w:rsidTr="002773F8">
        <w:trPr>
          <w:jc w:val="center"/>
        </w:trPr>
        <w:tc>
          <w:tcPr>
            <w:tcW w:w="1339" w:type="dxa"/>
            <w:vMerge/>
            <w:tcBorders>
              <w:bottom w:val="double" w:sz="4" w:space="0" w:color="auto"/>
              <w:right w:val="double" w:sz="4" w:space="0" w:color="auto"/>
            </w:tcBorders>
          </w:tcPr>
          <w:p w14:paraId="4AADD8E8" w14:textId="1C053E5F" w:rsidR="002773F8" w:rsidRDefault="002773F8" w:rsidP="002773F8">
            <w:pPr>
              <w:pStyle w:val="14TableHeading"/>
            </w:pPr>
          </w:p>
        </w:tc>
        <w:tc>
          <w:tcPr>
            <w:tcW w:w="1986" w:type="dxa"/>
            <w:tcBorders>
              <w:left w:val="double" w:sz="4" w:space="0" w:color="auto"/>
              <w:bottom w:val="double" w:sz="4" w:space="0" w:color="auto"/>
            </w:tcBorders>
          </w:tcPr>
          <w:p w14:paraId="0A672050" w14:textId="15059872" w:rsidR="002773F8" w:rsidRDefault="002773F8" w:rsidP="002773F8">
            <w:pPr>
              <w:pStyle w:val="14TableHeading"/>
            </w:pPr>
            <w:r>
              <w:t>During study period</w:t>
            </w:r>
          </w:p>
        </w:tc>
        <w:tc>
          <w:tcPr>
            <w:tcW w:w="2430" w:type="dxa"/>
            <w:tcBorders>
              <w:bottom w:val="double" w:sz="4" w:space="0" w:color="auto"/>
            </w:tcBorders>
          </w:tcPr>
          <w:p w14:paraId="314F6359" w14:textId="43281F51" w:rsidR="002773F8" w:rsidRDefault="002773F8" w:rsidP="002773F8">
            <w:pPr>
              <w:pStyle w:val="14TableHeading"/>
            </w:pPr>
            <w:r>
              <w:t>While device is operating</w:t>
            </w:r>
          </w:p>
        </w:tc>
        <w:tc>
          <w:tcPr>
            <w:tcW w:w="3600" w:type="dxa"/>
            <w:tcBorders>
              <w:bottom w:val="double" w:sz="4" w:space="0" w:color="auto"/>
            </w:tcBorders>
          </w:tcPr>
          <w:p w14:paraId="01F79990" w14:textId="1DBFAE2C" w:rsidR="002773F8" w:rsidRDefault="002773F8" w:rsidP="002773F8">
            <w:pPr>
              <w:pStyle w:val="14TableHeading"/>
            </w:pPr>
            <w:r>
              <w:t xml:space="preserve">When participants are sleeping at home </w:t>
            </w:r>
          </w:p>
        </w:tc>
      </w:tr>
      <w:tr w:rsidR="00FE4E95" w14:paraId="06FE7648" w14:textId="12CAE2C9" w:rsidTr="002773F8">
        <w:trPr>
          <w:jc w:val="center"/>
        </w:trPr>
        <w:tc>
          <w:tcPr>
            <w:tcW w:w="1339" w:type="dxa"/>
            <w:tcBorders>
              <w:top w:val="double" w:sz="4" w:space="0" w:color="auto"/>
              <w:right w:val="double" w:sz="4" w:space="0" w:color="auto"/>
            </w:tcBorders>
            <w:vAlign w:val="center"/>
          </w:tcPr>
          <w:p w14:paraId="03907DC9" w14:textId="6844FF63" w:rsidR="00FE4E95" w:rsidRDefault="00FE4E95" w:rsidP="002773F8">
            <w:pPr>
              <w:pStyle w:val="14TableHeading"/>
            </w:pPr>
            <w:r>
              <w:t>Light</w:t>
            </w:r>
          </w:p>
        </w:tc>
        <w:tc>
          <w:tcPr>
            <w:tcW w:w="1986" w:type="dxa"/>
            <w:tcBorders>
              <w:top w:val="double" w:sz="4" w:space="0" w:color="auto"/>
              <w:left w:val="double" w:sz="4" w:space="0" w:color="auto"/>
            </w:tcBorders>
          </w:tcPr>
          <w:p w14:paraId="59364130" w14:textId="0B4DDC8F" w:rsidR="00FE4E95" w:rsidRDefault="006E382A" w:rsidP="009E509F">
            <w:pPr>
              <w:pStyle w:val="16TableText"/>
            </w:pPr>
            <w:r>
              <w:t>64.2</w:t>
            </w:r>
          </w:p>
        </w:tc>
        <w:tc>
          <w:tcPr>
            <w:tcW w:w="2430" w:type="dxa"/>
            <w:tcBorders>
              <w:top w:val="double" w:sz="4" w:space="0" w:color="auto"/>
            </w:tcBorders>
          </w:tcPr>
          <w:p w14:paraId="116FBEFC" w14:textId="6A05ABC7" w:rsidR="00FE4E95" w:rsidRDefault="006E382A" w:rsidP="009E509F">
            <w:pPr>
              <w:pStyle w:val="16TableText"/>
            </w:pPr>
            <w:r>
              <w:t>83.3</w:t>
            </w:r>
          </w:p>
        </w:tc>
        <w:tc>
          <w:tcPr>
            <w:tcW w:w="3600" w:type="dxa"/>
            <w:tcBorders>
              <w:top w:val="double" w:sz="4" w:space="0" w:color="auto"/>
            </w:tcBorders>
          </w:tcPr>
          <w:p w14:paraId="0C6AF8B7" w14:textId="321CBC1C" w:rsidR="00FE4E95" w:rsidRDefault="006E382A" w:rsidP="009E509F">
            <w:pPr>
              <w:pStyle w:val="16TableText"/>
            </w:pPr>
            <w:r>
              <w:t>93.5</w:t>
            </w:r>
          </w:p>
        </w:tc>
      </w:tr>
      <w:tr w:rsidR="00FE4E95" w14:paraId="199CF343" w14:textId="7ED437BA" w:rsidTr="002773F8">
        <w:trPr>
          <w:jc w:val="center"/>
        </w:trPr>
        <w:tc>
          <w:tcPr>
            <w:tcW w:w="1339" w:type="dxa"/>
            <w:tcBorders>
              <w:right w:val="double" w:sz="4" w:space="0" w:color="auto"/>
            </w:tcBorders>
            <w:vAlign w:val="center"/>
          </w:tcPr>
          <w:p w14:paraId="6B0C6C7D" w14:textId="64F602FD" w:rsidR="00FE4E95" w:rsidRDefault="00FE4E95" w:rsidP="002773F8">
            <w:pPr>
              <w:pStyle w:val="14TableHeading"/>
            </w:pPr>
            <w:r>
              <w:t>TVOC</w:t>
            </w:r>
          </w:p>
        </w:tc>
        <w:tc>
          <w:tcPr>
            <w:tcW w:w="1986" w:type="dxa"/>
            <w:tcBorders>
              <w:left w:val="double" w:sz="4" w:space="0" w:color="auto"/>
            </w:tcBorders>
          </w:tcPr>
          <w:p w14:paraId="56AAEA6D" w14:textId="45131DE9" w:rsidR="00FE4E95" w:rsidRDefault="006E382A" w:rsidP="009E509F">
            <w:pPr>
              <w:pStyle w:val="16TableText"/>
            </w:pPr>
            <w:r>
              <w:t>73.7</w:t>
            </w:r>
          </w:p>
        </w:tc>
        <w:tc>
          <w:tcPr>
            <w:tcW w:w="2430" w:type="dxa"/>
          </w:tcPr>
          <w:p w14:paraId="75F02A8A" w14:textId="67C749DD" w:rsidR="00FE4E95" w:rsidRDefault="006E382A" w:rsidP="009E509F">
            <w:pPr>
              <w:pStyle w:val="16TableText"/>
            </w:pPr>
            <w:r>
              <w:t>95.6</w:t>
            </w:r>
          </w:p>
        </w:tc>
        <w:tc>
          <w:tcPr>
            <w:tcW w:w="3600" w:type="dxa"/>
          </w:tcPr>
          <w:p w14:paraId="2E6AE411" w14:textId="3FA88C78" w:rsidR="00FE4E95" w:rsidRDefault="006E382A" w:rsidP="009E509F">
            <w:pPr>
              <w:pStyle w:val="16TableText"/>
            </w:pPr>
            <w:r>
              <w:t>98.7</w:t>
            </w:r>
          </w:p>
        </w:tc>
      </w:tr>
      <w:tr w:rsidR="00FE4E95" w14:paraId="7D008EB4" w14:textId="55BC1FA4" w:rsidTr="002773F8">
        <w:trPr>
          <w:jc w:val="center"/>
        </w:trPr>
        <w:tc>
          <w:tcPr>
            <w:tcW w:w="1339" w:type="dxa"/>
            <w:tcBorders>
              <w:right w:val="double" w:sz="4" w:space="0" w:color="auto"/>
            </w:tcBorders>
            <w:vAlign w:val="center"/>
          </w:tcPr>
          <w:p w14:paraId="352D0005" w14:textId="63382556" w:rsidR="00FE4E95" w:rsidRPr="009E509F" w:rsidRDefault="00FE4E95" w:rsidP="002773F8">
            <w:pPr>
              <w:pStyle w:val="14TableHeading"/>
              <w:rPr>
                <w:vertAlign w:val="subscript"/>
              </w:rPr>
            </w:pPr>
            <w:r>
              <w:t>CO</w:t>
            </w:r>
            <w:r>
              <w:rPr>
                <w:vertAlign w:val="subscript"/>
              </w:rPr>
              <w:t>2</w:t>
            </w:r>
          </w:p>
        </w:tc>
        <w:tc>
          <w:tcPr>
            <w:tcW w:w="1986" w:type="dxa"/>
            <w:tcBorders>
              <w:left w:val="double" w:sz="4" w:space="0" w:color="auto"/>
            </w:tcBorders>
          </w:tcPr>
          <w:p w14:paraId="1A669FE1" w14:textId="096F43D2" w:rsidR="00FE4E95" w:rsidRDefault="006E382A" w:rsidP="009E509F">
            <w:pPr>
              <w:pStyle w:val="16TableText"/>
            </w:pPr>
            <w:r>
              <w:t>75.6</w:t>
            </w:r>
          </w:p>
        </w:tc>
        <w:tc>
          <w:tcPr>
            <w:tcW w:w="2430" w:type="dxa"/>
          </w:tcPr>
          <w:p w14:paraId="6E1028F7" w14:textId="0863204A" w:rsidR="00FE4E95" w:rsidRDefault="006E382A" w:rsidP="009E509F">
            <w:pPr>
              <w:pStyle w:val="16TableText"/>
            </w:pPr>
            <w:r>
              <w:t>98.0</w:t>
            </w:r>
          </w:p>
        </w:tc>
        <w:tc>
          <w:tcPr>
            <w:tcW w:w="3600" w:type="dxa"/>
          </w:tcPr>
          <w:p w14:paraId="2D16AAA6" w14:textId="1C7C0659" w:rsidR="00FE4E95" w:rsidRDefault="006E382A" w:rsidP="009E509F">
            <w:pPr>
              <w:pStyle w:val="16TableText"/>
            </w:pPr>
            <w:r>
              <w:t>96.0</w:t>
            </w:r>
          </w:p>
        </w:tc>
      </w:tr>
      <w:tr w:rsidR="00FE4E95" w14:paraId="26F9405D" w14:textId="599D7480" w:rsidTr="002773F8">
        <w:trPr>
          <w:jc w:val="center"/>
        </w:trPr>
        <w:tc>
          <w:tcPr>
            <w:tcW w:w="1339" w:type="dxa"/>
            <w:tcBorders>
              <w:right w:val="double" w:sz="4" w:space="0" w:color="auto"/>
            </w:tcBorders>
            <w:vAlign w:val="center"/>
          </w:tcPr>
          <w:p w14:paraId="196F7CB7" w14:textId="39EF2125" w:rsidR="00FE4E95" w:rsidRPr="009E509F" w:rsidRDefault="00FE4E95" w:rsidP="002773F8">
            <w:pPr>
              <w:pStyle w:val="14TableHeading"/>
              <w:rPr>
                <w:vertAlign w:val="superscript"/>
              </w:rPr>
            </w:pPr>
            <w:r>
              <w:t>CO/T/RH</w:t>
            </w:r>
          </w:p>
        </w:tc>
        <w:tc>
          <w:tcPr>
            <w:tcW w:w="1986" w:type="dxa"/>
            <w:tcBorders>
              <w:left w:val="double" w:sz="4" w:space="0" w:color="auto"/>
            </w:tcBorders>
          </w:tcPr>
          <w:p w14:paraId="65102C8E" w14:textId="0C899068" w:rsidR="00FE4E95" w:rsidRDefault="006E382A" w:rsidP="009E509F">
            <w:pPr>
              <w:pStyle w:val="16TableText"/>
            </w:pPr>
            <w:r>
              <w:t>74.7</w:t>
            </w:r>
          </w:p>
        </w:tc>
        <w:tc>
          <w:tcPr>
            <w:tcW w:w="2430" w:type="dxa"/>
          </w:tcPr>
          <w:p w14:paraId="388A26A4" w14:textId="4EF5CFCD" w:rsidR="00FE4E95" w:rsidRDefault="006E382A" w:rsidP="009E509F">
            <w:pPr>
              <w:pStyle w:val="16TableText"/>
            </w:pPr>
            <w:r>
              <w:t>96.8</w:t>
            </w:r>
          </w:p>
        </w:tc>
        <w:tc>
          <w:tcPr>
            <w:tcW w:w="3600" w:type="dxa"/>
          </w:tcPr>
          <w:p w14:paraId="088B364F" w14:textId="6148DA0D" w:rsidR="00FE4E95" w:rsidRDefault="006E382A" w:rsidP="009E509F">
            <w:pPr>
              <w:pStyle w:val="16TableText"/>
            </w:pPr>
            <w:r>
              <w:t>99.9</w:t>
            </w:r>
          </w:p>
        </w:tc>
      </w:tr>
      <w:tr w:rsidR="00FE4E95" w14:paraId="190D6469" w14:textId="5FAF2613" w:rsidTr="002773F8">
        <w:trPr>
          <w:jc w:val="center"/>
        </w:trPr>
        <w:tc>
          <w:tcPr>
            <w:tcW w:w="1339" w:type="dxa"/>
            <w:tcBorders>
              <w:right w:val="double" w:sz="4" w:space="0" w:color="auto"/>
            </w:tcBorders>
            <w:vAlign w:val="center"/>
          </w:tcPr>
          <w:p w14:paraId="43270102" w14:textId="64A9D59F" w:rsidR="00FE4E95" w:rsidRPr="009E509F" w:rsidRDefault="00FE4E95" w:rsidP="002773F8">
            <w:pPr>
              <w:pStyle w:val="14TableHeading"/>
              <w:rPr>
                <w:vertAlign w:val="superscript"/>
              </w:rPr>
            </w:pPr>
            <w:r>
              <w:t>NO</w:t>
            </w:r>
            <w:r>
              <w:rPr>
                <w:vertAlign w:val="subscript"/>
              </w:rPr>
              <w:t>2</w:t>
            </w:r>
            <w:r>
              <w:t>/T/RH</w:t>
            </w:r>
            <w:r>
              <w:rPr>
                <w:vertAlign w:val="superscript"/>
              </w:rPr>
              <w:t>*</w:t>
            </w:r>
          </w:p>
        </w:tc>
        <w:tc>
          <w:tcPr>
            <w:tcW w:w="1986" w:type="dxa"/>
            <w:tcBorders>
              <w:left w:val="double" w:sz="4" w:space="0" w:color="auto"/>
            </w:tcBorders>
          </w:tcPr>
          <w:p w14:paraId="4A5E7FAB" w14:textId="52BC1E76" w:rsidR="006E382A" w:rsidRDefault="006E382A" w:rsidP="006E382A">
            <w:pPr>
              <w:pStyle w:val="16TableText"/>
            </w:pPr>
            <w:r>
              <w:t>67.0</w:t>
            </w:r>
          </w:p>
        </w:tc>
        <w:tc>
          <w:tcPr>
            <w:tcW w:w="2430" w:type="dxa"/>
          </w:tcPr>
          <w:p w14:paraId="2654AA13" w14:textId="73CCA4CC" w:rsidR="00FE4E95" w:rsidRDefault="006E382A" w:rsidP="009E509F">
            <w:pPr>
              <w:pStyle w:val="16TableText"/>
            </w:pPr>
            <w:r>
              <w:t>91.4</w:t>
            </w:r>
          </w:p>
        </w:tc>
        <w:tc>
          <w:tcPr>
            <w:tcW w:w="3600" w:type="dxa"/>
          </w:tcPr>
          <w:p w14:paraId="5D549BA4" w14:textId="1850F89F" w:rsidR="00FE4E95" w:rsidRDefault="006E382A" w:rsidP="009E509F">
            <w:pPr>
              <w:pStyle w:val="16TableText"/>
            </w:pPr>
            <w:r>
              <w:t>85.3</w:t>
            </w:r>
          </w:p>
        </w:tc>
      </w:tr>
      <w:tr w:rsidR="00FE4E95" w14:paraId="254BD3E5" w14:textId="11E3BC45" w:rsidTr="002773F8">
        <w:trPr>
          <w:jc w:val="center"/>
        </w:trPr>
        <w:tc>
          <w:tcPr>
            <w:tcW w:w="1339" w:type="dxa"/>
            <w:tcBorders>
              <w:right w:val="double" w:sz="4" w:space="0" w:color="auto"/>
            </w:tcBorders>
            <w:vAlign w:val="center"/>
          </w:tcPr>
          <w:p w14:paraId="14598370" w14:textId="60BBDF76" w:rsidR="006E382A" w:rsidRPr="006E382A" w:rsidRDefault="00FE4E95" w:rsidP="002773F8">
            <w:pPr>
              <w:pStyle w:val="14TableHeading"/>
            </w:pPr>
            <w:r>
              <w:t>PM</w:t>
            </w:r>
            <w:r w:rsidR="006E382A">
              <w:rPr>
                <w:vertAlign w:val="subscript"/>
              </w:rPr>
              <w:t>1</w:t>
            </w:r>
          </w:p>
        </w:tc>
        <w:tc>
          <w:tcPr>
            <w:tcW w:w="1986" w:type="dxa"/>
            <w:tcBorders>
              <w:left w:val="double" w:sz="4" w:space="0" w:color="auto"/>
            </w:tcBorders>
          </w:tcPr>
          <w:p w14:paraId="49140B98" w14:textId="283360E2" w:rsidR="00FE4E95" w:rsidRDefault="006E382A" w:rsidP="009E509F">
            <w:pPr>
              <w:pStyle w:val="16TableText"/>
            </w:pPr>
            <w:r>
              <w:t>76.0</w:t>
            </w:r>
          </w:p>
        </w:tc>
        <w:tc>
          <w:tcPr>
            <w:tcW w:w="2430" w:type="dxa"/>
          </w:tcPr>
          <w:p w14:paraId="210DB0FE" w14:textId="6344D32C" w:rsidR="00FE4E95" w:rsidRDefault="006E382A" w:rsidP="009E509F">
            <w:pPr>
              <w:pStyle w:val="16TableText"/>
            </w:pPr>
            <w:r>
              <w:t>98.6</w:t>
            </w:r>
          </w:p>
        </w:tc>
        <w:tc>
          <w:tcPr>
            <w:tcW w:w="3600" w:type="dxa"/>
          </w:tcPr>
          <w:p w14:paraId="68BA66CD" w14:textId="773F2C9E" w:rsidR="00FE4E95" w:rsidRDefault="006E382A" w:rsidP="009E509F">
            <w:pPr>
              <w:pStyle w:val="16TableText"/>
            </w:pPr>
            <w:r>
              <w:t>99.8</w:t>
            </w:r>
          </w:p>
        </w:tc>
      </w:tr>
      <w:tr w:rsidR="006E382A" w14:paraId="4CE46417" w14:textId="77777777" w:rsidTr="002773F8">
        <w:trPr>
          <w:jc w:val="center"/>
        </w:trPr>
        <w:tc>
          <w:tcPr>
            <w:tcW w:w="1339" w:type="dxa"/>
            <w:tcBorders>
              <w:right w:val="double" w:sz="4" w:space="0" w:color="auto"/>
            </w:tcBorders>
            <w:vAlign w:val="center"/>
          </w:tcPr>
          <w:p w14:paraId="552878ED" w14:textId="6C6D1FD1" w:rsidR="006E382A" w:rsidRPr="006E382A" w:rsidRDefault="006E382A" w:rsidP="002773F8">
            <w:pPr>
              <w:pStyle w:val="14TableHeading"/>
              <w:rPr>
                <w:vertAlign w:val="subscript"/>
              </w:rPr>
            </w:pPr>
            <w:r>
              <w:t>PM</w:t>
            </w:r>
            <w:r>
              <w:rPr>
                <w:vertAlign w:val="subscript"/>
              </w:rPr>
              <w:t>2.5</w:t>
            </w:r>
          </w:p>
        </w:tc>
        <w:tc>
          <w:tcPr>
            <w:tcW w:w="1986" w:type="dxa"/>
            <w:tcBorders>
              <w:left w:val="double" w:sz="4" w:space="0" w:color="auto"/>
            </w:tcBorders>
          </w:tcPr>
          <w:p w14:paraId="0CB3F3FE" w14:textId="0C59D058" w:rsidR="006E382A" w:rsidRDefault="006E382A" w:rsidP="009E509F">
            <w:pPr>
              <w:pStyle w:val="16TableText"/>
            </w:pPr>
            <w:r>
              <w:t>75.9</w:t>
            </w:r>
          </w:p>
        </w:tc>
        <w:tc>
          <w:tcPr>
            <w:tcW w:w="2430" w:type="dxa"/>
          </w:tcPr>
          <w:p w14:paraId="6EA40D38" w14:textId="5AC1970A" w:rsidR="006E382A" w:rsidRDefault="006E382A" w:rsidP="009E509F">
            <w:pPr>
              <w:pStyle w:val="16TableText"/>
            </w:pPr>
            <w:r>
              <w:t>98.5</w:t>
            </w:r>
          </w:p>
        </w:tc>
        <w:tc>
          <w:tcPr>
            <w:tcW w:w="3600" w:type="dxa"/>
          </w:tcPr>
          <w:p w14:paraId="269C1528" w14:textId="62189B5C" w:rsidR="006E382A" w:rsidRDefault="006E382A" w:rsidP="009E509F">
            <w:pPr>
              <w:pStyle w:val="16TableText"/>
            </w:pPr>
            <w:r>
              <w:t>99.8</w:t>
            </w:r>
          </w:p>
        </w:tc>
      </w:tr>
      <w:tr w:rsidR="006E382A" w14:paraId="42BCEBD9" w14:textId="77777777" w:rsidTr="002773F8">
        <w:trPr>
          <w:jc w:val="center"/>
        </w:trPr>
        <w:tc>
          <w:tcPr>
            <w:tcW w:w="1339" w:type="dxa"/>
            <w:tcBorders>
              <w:right w:val="double" w:sz="4" w:space="0" w:color="auto"/>
            </w:tcBorders>
            <w:vAlign w:val="center"/>
          </w:tcPr>
          <w:p w14:paraId="106B264A" w14:textId="061AB03F" w:rsidR="006E382A" w:rsidRPr="006E382A" w:rsidRDefault="006E382A" w:rsidP="002773F8">
            <w:pPr>
              <w:pStyle w:val="14TableHeading"/>
              <w:rPr>
                <w:vertAlign w:val="subscript"/>
              </w:rPr>
            </w:pPr>
            <w:r>
              <w:t>PM</w:t>
            </w:r>
            <w:r>
              <w:rPr>
                <w:vertAlign w:val="subscript"/>
              </w:rPr>
              <w:t>10</w:t>
            </w:r>
          </w:p>
        </w:tc>
        <w:tc>
          <w:tcPr>
            <w:tcW w:w="1986" w:type="dxa"/>
            <w:tcBorders>
              <w:left w:val="double" w:sz="4" w:space="0" w:color="auto"/>
            </w:tcBorders>
          </w:tcPr>
          <w:p w14:paraId="79A8A0BF" w14:textId="26553D5B" w:rsidR="006E382A" w:rsidRDefault="006E382A" w:rsidP="009E509F">
            <w:pPr>
              <w:pStyle w:val="16TableText"/>
            </w:pPr>
            <w:r>
              <w:t>75.8</w:t>
            </w:r>
          </w:p>
        </w:tc>
        <w:tc>
          <w:tcPr>
            <w:tcW w:w="2430" w:type="dxa"/>
          </w:tcPr>
          <w:p w14:paraId="552BC49C" w14:textId="4F083032" w:rsidR="006E382A" w:rsidRDefault="006E382A" w:rsidP="009E509F">
            <w:pPr>
              <w:pStyle w:val="16TableText"/>
            </w:pPr>
            <w:r>
              <w:t>98.4</w:t>
            </w:r>
          </w:p>
        </w:tc>
        <w:tc>
          <w:tcPr>
            <w:tcW w:w="3600" w:type="dxa"/>
          </w:tcPr>
          <w:p w14:paraId="0B226D04" w14:textId="49837938" w:rsidR="006E382A" w:rsidRDefault="006E382A" w:rsidP="009E509F">
            <w:pPr>
              <w:pStyle w:val="16TableText"/>
            </w:pPr>
            <w:r>
              <w:t>99.7</w:t>
            </w:r>
          </w:p>
        </w:tc>
      </w:tr>
      <w:tr w:rsidR="00FE4E95" w14:paraId="57E68BB9" w14:textId="5206A81A" w:rsidTr="002773F8">
        <w:trPr>
          <w:jc w:val="center"/>
        </w:trPr>
        <w:tc>
          <w:tcPr>
            <w:tcW w:w="1339" w:type="dxa"/>
            <w:tcBorders>
              <w:bottom w:val="single" w:sz="12" w:space="0" w:color="auto"/>
              <w:right w:val="double" w:sz="4" w:space="0" w:color="auto"/>
            </w:tcBorders>
            <w:vAlign w:val="center"/>
          </w:tcPr>
          <w:p w14:paraId="2D2A787F" w14:textId="1283C85A" w:rsidR="00FE4E95" w:rsidRDefault="00FE4E95" w:rsidP="002773F8">
            <w:pPr>
              <w:pStyle w:val="14TableHeading"/>
            </w:pPr>
            <w:r>
              <w:t>Total</w:t>
            </w:r>
          </w:p>
        </w:tc>
        <w:tc>
          <w:tcPr>
            <w:tcW w:w="1986" w:type="dxa"/>
            <w:tcBorders>
              <w:left w:val="double" w:sz="4" w:space="0" w:color="auto"/>
              <w:bottom w:val="single" w:sz="12" w:space="0" w:color="auto"/>
            </w:tcBorders>
          </w:tcPr>
          <w:p w14:paraId="515D7A46" w14:textId="764D3742" w:rsidR="00FE4E95" w:rsidRDefault="006E382A" w:rsidP="009E509F">
            <w:pPr>
              <w:pStyle w:val="16TableText"/>
            </w:pPr>
            <w:r>
              <w:t>73.2</w:t>
            </w:r>
          </w:p>
        </w:tc>
        <w:tc>
          <w:tcPr>
            <w:tcW w:w="2430" w:type="dxa"/>
            <w:tcBorders>
              <w:bottom w:val="single" w:sz="12" w:space="0" w:color="auto"/>
            </w:tcBorders>
          </w:tcPr>
          <w:p w14:paraId="0A28BCFA" w14:textId="01326119" w:rsidR="00FE4E95" w:rsidRDefault="006E382A" w:rsidP="009E509F">
            <w:pPr>
              <w:pStyle w:val="16TableText"/>
            </w:pPr>
            <w:r>
              <w:t>95.3</w:t>
            </w:r>
          </w:p>
        </w:tc>
        <w:tc>
          <w:tcPr>
            <w:tcW w:w="3600" w:type="dxa"/>
            <w:tcBorders>
              <w:bottom w:val="single" w:sz="12" w:space="0" w:color="auto"/>
            </w:tcBorders>
          </w:tcPr>
          <w:p w14:paraId="646BE148" w14:textId="1AB21C0B" w:rsidR="00FE4E95" w:rsidRDefault="006E382A" w:rsidP="009E509F">
            <w:pPr>
              <w:pStyle w:val="16TableText"/>
            </w:pPr>
            <w:r>
              <w:t>97.0</w:t>
            </w:r>
          </w:p>
        </w:tc>
      </w:tr>
    </w:tbl>
    <w:p w14:paraId="5CE4441A" w14:textId="150AF18D" w:rsidR="00D52131" w:rsidRPr="006B6207" w:rsidRDefault="009E509F" w:rsidP="006B6207">
      <w:pPr>
        <w:pStyle w:val="06BodyMaintext"/>
        <w:ind w:left="720" w:firstLine="720"/>
        <w:rPr>
          <w:vertAlign w:val="superscript"/>
        </w:rPr>
      </w:pPr>
      <w:r>
        <w:rPr>
          <w:vertAlign w:val="superscript"/>
        </w:rPr>
        <w:t xml:space="preserve">* </w:t>
      </w:r>
      <w:r w:rsidR="006B6207">
        <w:rPr>
          <w:vertAlign w:val="superscript"/>
        </w:rPr>
        <w:t xml:space="preserve">Only </w:t>
      </w:r>
      <w:r w:rsidR="000601FF">
        <w:rPr>
          <w:vertAlign w:val="superscript"/>
        </w:rPr>
        <w:t>15</w:t>
      </w:r>
      <w:r w:rsidR="006B6207">
        <w:rPr>
          <w:vertAlign w:val="superscript"/>
        </w:rPr>
        <w:t xml:space="preserve"> of the 2</w:t>
      </w:r>
      <w:r w:rsidR="007152CF">
        <w:rPr>
          <w:vertAlign w:val="superscript"/>
        </w:rPr>
        <w:t>6</w:t>
      </w:r>
      <w:r w:rsidR="006B6207">
        <w:rPr>
          <w:vertAlign w:val="superscript"/>
        </w:rPr>
        <w:t xml:space="preserve"> BEVO Beacons summarized in this table had this sensor</w:t>
      </w:r>
      <w:r w:rsidR="00AD7C1D">
        <w:rPr>
          <w:vertAlign w:val="superscript"/>
        </w:rPr>
        <w:t xml:space="preserve"> – results for this sensor only include these </w:t>
      </w:r>
      <w:r w:rsidR="004F290C">
        <w:rPr>
          <w:vertAlign w:val="superscript"/>
        </w:rPr>
        <w:t>15</w:t>
      </w:r>
      <w:r w:rsidR="00AD7C1D">
        <w:rPr>
          <w:vertAlign w:val="superscript"/>
        </w:rPr>
        <w:t xml:space="preserve"> BEVO Beacons</w:t>
      </w:r>
    </w:p>
    <w:p w14:paraId="1612CE71" w14:textId="77777777" w:rsidR="009E509F" w:rsidRDefault="009E509F" w:rsidP="009E509F">
      <w:pPr>
        <w:pStyle w:val="06BodyMaintext"/>
        <w:ind w:firstLine="0"/>
      </w:pPr>
    </w:p>
    <w:p w14:paraId="677BA1C9" w14:textId="3C314329" w:rsidR="005F3939" w:rsidRDefault="00A923CE" w:rsidP="003D5F13">
      <w:pPr>
        <w:pStyle w:val="11Level2Heading"/>
      </w:pPr>
      <w:r>
        <w:t>IEQ and Self-Report Sleep Quality</w:t>
      </w:r>
    </w:p>
    <w:p w14:paraId="12DDACBE" w14:textId="3E574020" w:rsidR="00C77432" w:rsidRDefault="00C77432" w:rsidP="00FB646A">
      <w:pPr>
        <w:pStyle w:val="06BodyMaintext"/>
      </w:pPr>
      <w:r>
        <w:t xml:space="preserve">Since EMAs were only </w:t>
      </w:r>
      <w:proofErr w:type="spellStart"/>
      <w:r>
        <w:t>administed</w:t>
      </w:r>
      <w:proofErr w:type="spellEnd"/>
      <w:r>
        <w:t xml:space="preserve"> four times a week and incur a larger burden on the participants relative to the wearable which participants only have to remember to wear, we have fewer observations when participants are home, asleep, and completed the EMA the following morning. Data availability is shown for the </w:t>
      </w:r>
      <w:r w:rsidR="00241B20">
        <w:t xml:space="preserve">192 nights across 16 participants in Figure X. One more participant is present in this dataset compared to the device-monitored dataset because one of the devices </w:t>
      </w:r>
      <w:r w:rsidR="00C96508">
        <w:t xml:space="preserve">was using an older operating system which invalidated the sleep metrics, but the device was still able to detect the start and stop times of the sleep event accurately. </w:t>
      </w:r>
    </w:p>
    <w:p w14:paraId="3443D61B" w14:textId="22D113B7" w:rsidR="00945DDD" w:rsidRDefault="00945DDD" w:rsidP="00FB646A">
      <w:pPr>
        <w:pStyle w:val="06BodyMaintext"/>
      </w:pPr>
    </w:p>
    <w:p w14:paraId="4E22D8EE" w14:textId="255A5541" w:rsidR="00945DDD" w:rsidRDefault="00945DDD" w:rsidP="00945DDD">
      <w:pPr>
        <w:pStyle w:val="12FigureFormatSelectafigureandclickonthisstyle"/>
        <w:ind w:firstLine="0"/>
        <w:jc w:val="left"/>
      </w:pPr>
      <w:r>
        <w:rPr>
          <w:noProof/>
        </w:rPr>
        <w:lastRenderedPageBreak/>
        <w:drawing>
          <wp:inline distT="0" distB="0" distL="0" distR="0" wp14:anchorId="15856114" wp14:editId="7A3BD646">
            <wp:extent cx="6400800" cy="270827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0">
                      <a:extLst>
                        <a:ext uri="{28A0092B-C50C-407E-A947-70E740481C1C}">
                          <a14:useLocalDpi xmlns:a14="http://schemas.microsoft.com/office/drawing/2010/main" val="0"/>
                        </a:ext>
                      </a:extLst>
                    </a:blip>
                    <a:stretch>
                      <a:fillRect/>
                    </a:stretch>
                  </pic:blipFill>
                  <pic:spPr>
                    <a:xfrm>
                      <a:off x="0" y="0"/>
                      <a:ext cx="6400800" cy="2708275"/>
                    </a:xfrm>
                    <a:prstGeom prst="rect">
                      <a:avLst/>
                    </a:prstGeom>
                  </pic:spPr>
                </pic:pic>
              </a:graphicData>
            </a:graphic>
          </wp:inline>
        </w:drawing>
      </w:r>
    </w:p>
    <w:p w14:paraId="37F2C6B9" w14:textId="7AF4374C" w:rsidR="00945DDD" w:rsidRDefault="00945DDD" w:rsidP="00945DDD">
      <w:pPr>
        <w:pStyle w:val="13FigureCaption"/>
      </w:pPr>
      <w:r w:rsidRPr="008D44EA">
        <w:rPr>
          <w:b/>
          <w:bCs/>
        </w:rPr>
        <w:t xml:space="preserve">Figure </w:t>
      </w:r>
      <w:r>
        <w:rPr>
          <w:b/>
          <w:bCs/>
        </w:rPr>
        <w:t>X</w:t>
      </w:r>
      <w:r>
        <w:tab/>
        <w:t>Number of nights of measurements for each of the 15 BEVO Beacons after filtering for device-monitored sleep events</w:t>
      </w:r>
      <w:r>
        <w:t xml:space="preserve">, </w:t>
      </w:r>
      <w:r>
        <w:t>GPS traces confirming participants and BEVO Beacons are co-located</w:t>
      </w:r>
      <w:r>
        <w:t>, and EMAs completed upon waking.</w:t>
      </w:r>
    </w:p>
    <w:p w14:paraId="23EC2199" w14:textId="3901BDDD" w:rsidR="002773F8" w:rsidRDefault="00342F38" w:rsidP="00FB646A">
      <w:pPr>
        <w:pStyle w:val="06BodyMaintext"/>
      </w:pPr>
      <w:r>
        <w:t xml:space="preserve">A summary of the aggregate data collected by the BEVO Beacons during the evenings when participants were home and asleep is shown in Table </w:t>
      </w:r>
      <w:r w:rsidR="00D52131">
        <w:t>2</w:t>
      </w:r>
      <w:r>
        <w:t>.</w:t>
      </w:r>
      <w:r w:rsidR="002773F8">
        <w:t xml:space="preserve"> </w:t>
      </w:r>
      <w:r w:rsidR="004F290C">
        <w:t xml:space="preserve">The light and CO levels were very low for much of the measured period which </w:t>
      </w:r>
      <w:r w:rsidR="0047119B">
        <w:t>is understandable</w:t>
      </w:r>
      <w:r w:rsidR="004F290C">
        <w:t xml:space="preserve"> considering light levels are low during the evenings and gas stoves, the primary source of household CO, would typically not be in operation during these hours. </w:t>
      </w:r>
      <w:r w:rsidR="0047119B">
        <w:t>PM of all sizes are also within safe bounds for the majority of the dataset – 75</w:t>
      </w:r>
      <w:r w:rsidR="0047119B" w:rsidRPr="0047119B">
        <w:rPr>
          <w:vertAlign w:val="superscript"/>
        </w:rPr>
        <w:t>th</w:t>
      </w:r>
      <w:r w:rsidR="0047119B">
        <w:t xml:space="preserve"> percentile values lower than EPA’s ambient air quality standard</w:t>
      </w:r>
      <w:r w:rsidR="00B755DB">
        <w:t xml:space="preserve"> for PM</w:t>
      </w:r>
      <w:r w:rsidR="00B755DB">
        <w:rPr>
          <w:vertAlign w:val="subscript"/>
        </w:rPr>
        <w:t>2.5</w:t>
      </w:r>
      <w:r w:rsidR="00B755DB">
        <w:t>/PM</w:t>
      </w:r>
      <w:r w:rsidR="00B755DB">
        <w:rPr>
          <w:vertAlign w:val="subscript"/>
        </w:rPr>
        <w:t>10</w:t>
      </w:r>
      <w:r w:rsidR="00B755DB">
        <w:t>. However</w:t>
      </w:r>
      <w:r w:rsidR="004C4357">
        <w:t>,</w:t>
      </w:r>
      <w:r w:rsidR="00B755DB">
        <w:t xml:space="preserve"> the maximum values of PM measured are concerning, especially when considering </w:t>
      </w:r>
      <w:r w:rsidR="0069173E">
        <w:t>that the</w:t>
      </w:r>
      <w:r w:rsidR="00B755DB">
        <w:t xml:space="preserve"> PM</w:t>
      </w:r>
      <w:r w:rsidR="00B755DB">
        <w:rPr>
          <w:vertAlign w:val="subscript"/>
        </w:rPr>
        <w:t>1</w:t>
      </w:r>
      <w:r w:rsidR="00B755DB">
        <w:t xml:space="preserve"> and PM</w:t>
      </w:r>
      <w:r w:rsidR="00B755DB">
        <w:rPr>
          <w:vertAlign w:val="subscript"/>
        </w:rPr>
        <w:t>2.5</w:t>
      </w:r>
      <w:r w:rsidR="00B755DB">
        <w:t xml:space="preserve"> </w:t>
      </w:r>
      <w:proofErr w:type="spellStart"/>
      <w:r w:rsidR="0069173E">
        <w:t>maximmum</w:t>
      </w:r>
      <w:proofErr w:type="spellEnd"/>
      <w:r w:rsidR="0069173E">
        <w:t xml:space="preserve"> </w:t>
      </w:r>
      <w:r w:rsidR="00B755DB">
        <w:t xml:space="preserve">concentrations </w:t>
      </w:r>
      <w:r w:rsidR="0069173E">
        <w:t>were</w:t>
      </w:r>
      <w:r w:rsidR="00B755DB">
        <w:t xml:space="preserve"> greater than 70 </w:t>
      </w:r>
      <m:oMath>
        <m:r>
          <w:rPr>
            <w:rFonts w:ascii="Cambria Math" w:hAnsi="Cambria Math"/>
          </w:rPr>
          <m:t>μ</m:t>
        </m:r>
      </m:oMath>
      <w:r w:rsidR="00B755DB">
        <w:t>g/m</w:t>
      </w:r>
      <w:r w:rsidR="00B755DB">
        <w:rPr>
          <w:vertAlign w:val="superscript"/>
        </w:rPr>
        <w:t>3</w:t>
      </w:r>
      <w:r w:rsidR="0069173E">
        <w:rPr>
          <w:vertAlign w:val="superscript"/>
        </w:rPr>
        <w:t xml:space="preserve"> </w:t>
      </w:r>
      <w:r w:rsidR="0069173E">
        <w:t>at least for a brief moment</w:t>
      </w:r>
      <w:r w:rsidR="00B755DB">
        <w:t>. However, these values are not unheard of as PM1/PM2.5 concentrations can easily exceed the maximums measured here if occupants are burning candles/incense (</w:t>
      </w:r>
      <w:r w:rsidR="00D17DE4">
        <w:t>Lee and Wang 2006</w:t>
      </w:r>
      <w:r w:rsidR="00B755DB">
        <w:t>) or cooking (</w:t>
      </w:r>
      <w:r w:rsidR="00396119">
        <w:t xml:space="preserve">see </w:t>
      </w:r>
      <w:proofErr w:type="spellStart"/>
      <w:r w:rsidR="00396119" w:rsidRPr="00D86F8F">
        <w:rPr>
          <w:rFonts w:cs="Times New Roman PS MT"/>
          <w:color w:val="000000"/>
          <w:sz w:val="21"/>
        </w:rPr>
        <w:t>Torkmahalleh</w:t>
      </w:r>
      <w:proofErr w:type="spellEnd"/>
      <w:r w:rsidR="00396119">
        <w:rPr>
          <w:rFonts w:cs="Times New Roman PS MT"/>
          <w:color w:val="000000"/>
          <w:sz w:val="21"/>
        </w:rPr>
        <w:t xml:space="preserve"> et al. 2017 and references within</w:t>
      </w:r>
      <w:r w:rsidR="00B755DB">
        <w:t xml:space="preserve">). </w:t>
      </w:r>
      <w:r w:rsidR="00FB646A">
        <w:t>Of the variables measured, t</w:t>
      </w:r>
      <w:r w:rsidR="004F290C">
        <w:t>he NO</w:t>
      </w:r>
      <w:r w:rsidR="004F290C">
        <w:rPr>
          <w:vertAlign w:val="subscript"/>
        </w:rPr>
        <w:t>2</w:t>
      </w:r>
      <w:r w:rsidR="004F290C">
        <w:t xml:space="preserve"> concentrations are uncharacteristically high</w:t>
      </w:r>
      <w:r w:rsidR="00FB646A">
        <w:t>. Research measuring NO</w:t>
      </w:r>
      <w:r w:rsidR="00FB646A">
        <w:rPr>
          <w:vertAlign w:val="subscript"/>
        </w:rPr>
        <w:t>2</w:t>
      </w:r>
      <w:r w:rsidR="00FB646A">
        <w:t xml:space="preserve"> in urban homes found median values of 6 ppb in the cleanest environment and 24 ppb in a more polluted </w:t>
      </w:r>
      <w:r w:rsidR="009E2344">
        <w:t>urban location</w:t>
      </w:r>
      <w:r w:rsidR="00FB646A">
        <w:t xml:space="preserve"> (</w:t>
      </w:r>
      <w:proofErr w:type="spellStart"/>
      <w:r w:rsidR="00FB646A">
        <w:t>Algar</w:t>
      </w:r>
      <w:proofErr w:type="spellEnd"/>
      <w:r w:rsidR="00FB646A">
        <w:t xml:space="preserve"> et al., 2004)</w:t>
      </w:r>
      <w:r w:rsidR="00E41E0F">
        <w:t xml:space="preserve">. In research comparing homes </w:t>
      </w:r>
      <w:r w:rsidR="00FB646A">
        <w:t>with and without gas stoves</w:t>
      </w:r>
      <w:r w:rsidR="00E41E0F">
        <w:t>, researchers</w:t>
      </w:r>
      <w:r w:rsidR="00FB646A">
        <w:t xml:space="preserve"> found </w:t>
      </w:r>
      <w:r w:rsidR="00E41E0F">
        <w:t xml:space="preserve">a geometric </w:t>
      </w:r>
      <w:r w:rsidR="00FB646A">
        <w:t xml:space="preserve">mean concentration of 16.2 </w:t>
      </w:r>
      <m:oMath>
        <m:r>
          <w:rPr>
            <w:rFonts w:ascii="Cambria Math" w:hAnsi="Cambria Math"/>
          </w:rPr>
          <m:t>μ</m:t>
        </m:r>
      </m:oMath>
      <w:r w:rsidR="00FB646A" w:rsidRPr="00FB646A">
        <w:t>g/m</w:t>
      </w:r>
      <w:r w:rsidR="00FB646A" w:rsidRPr="00FB646A">
        <w:rPr>
          <w:vertAlign w:val="superscript"/>
        </w:rPr>
        <w:t>3</w:t>
      </w:r>
      <w:r w:rsidR="00FB646A">
        <w:t xml:space="preserve"> (~9 ppb) </w:t>
      </w:r>
      <w:r w:rsidR="00E41E0F">
        <w:t>across all homes measured (Franklin et al., 2006). The errors in our NO</w:t>
      </w:r>
      <w:r w:rsidR="00E41E0F">
        <w:rPr>
          <w:vertAlign w:val="subscript"/>
        </w:rPr>
        <w:t>2</w:t>
      </w:r>
      <w:r w:rsidR="00E41E0F">
        <w:t xml:space="preserve"> concentrations are </w:t>
      </w:r>
      <w:r w:rsidR="00E634C7">
        <w:t>due</w:t>
      </w:r>
      <w:r w:rsidR="00E41E0F">
        <w:t>,</w:t>
      </w:r>
      <w:r w:rsidR="00E634C7">
        <w:t xml:space="preserve"> in part</w:t>
      </w:r>
      <w:r w:rsidR="00E41E0F">
        <w:t>,</w:t>
      </w:r>
      <w:r w:rsidR="00E634C7">
        <w:t xml:space="preserve"> to the ±15% accuracy and resolution of 20 ppb</w:t>
      </w:r>
      <w:r w:rsidR="00B33387">
        <w:t xml:space="preserve"> which are characteristic of the sensors used</w:t>
      </w:r>
      <w:r w:rsidR="00E634C7">
        <w:t xml:space="preserve">. However, the primary cause is due to poor pre-calibration of the sensors. The sensors require constant power to operate effectively and if powered off for periods of greater than a day, need to be re-calibrated in a clean environment. Facility restrictions during the spring of 2020 due to SARS-CoV-2 pandemic limited our ability to calibrate this sensor effectively. The remaining sensors operated as expected with a few exceptions </w:t>
      </w:r>
      <w:r w:rsidR="006329EA">
        <w:t>for</w:t>
      </w:r>
      <w:r w:rsidR="00E634C7">
        <w:t xml:space="preserve"> certain BEVO Beacons including low CO</w:t>
      </w:r>
      <w:r w:rsidR="00E634C7">
        <w:rPr>
          <w:vertAlign w:val="subscript"/>
        </w:rPr>
        <w:t>2</w:t>
      </w:r>
      <w:r w:rsidR="00E634C7">
        <w:t xml:space="preserve"> measurements on occasion and higher than expected temperature readings. The latter can be attributed to heat from the </w:t>
      </w:r>
      <w:r w:rsidR="00B3149A">
        <w:t>micro-computer</w:t>
      </w:r>
      <w:r w:rsidR="00E634C7">
        <w:t xml:space="preserve"> processor which seems to </w:t>
      </w:r>
      <w:r w:rsidR="00D50DF5">
        <w:t>increase</w:t>
      </w:r>
      <w:r w:rsidR="00E634C7">
        <w:t xml:space="preserve"> the NO</w:t>
      </w:r>
      <w:r w:rsidR="00E634C7">
        <w:rPr>
          <w:vertAlign w:val="subscript"/>
        </w:rPr>
        <w:t>2</w:t>
      </w:r>
      <w:r w:rsidR="00E634C7">
        <w:t xml:space="preserve"> and CO sensors’ </w:t>
      </w:r>
      <w:r w:rsidR="00D50DF5">
        <w:t>temperature</w:t>
      </w:r>
      <w:r w:rsidR="00E634C7">
        <w:t xml:space="preserve"> measurements </w:t>
      </w:r>
      <w:r w:rsidR="00D50DF5">
        <w:t>by 0.5</w:t>
      </w:r>
      <w:r w:rsidR="00D50DF5" w:rsidRPr="00496CEB">
        <w:t>°C</w:t>
      </w:r>
      <w:r w:rsidR="00D50DF5">
        <w:t xml:space="preserve"> </w:t>
      </w:r>
      <w:r w:rsidR="00740DE9">
        <w:t>to</w:t>
      </w:r>
      <w:r w:rsidR="00D50DF5">
        <w:t xml:space="preserve"> 1</w:t>
      </w:r>
      <w:r w:rsidR="00D50DF5" w:rsidRPr="00496CEB">
        <w:t>°C</w:t>
      </w:r>
      <w:r w:rsidR="00D50DF5">
        <w:t xml:space="preserve">. </w:t>
      </w:r>
    </w:p>
    <w:p w14:paraId="482626B9" w14:textId="77777777" w:rsidR="00D52131" w:rsidRDefault="00D52131" w:rsidP="00456FCC">
      <w:pPr>
        <w:pStyle w:val="06BodyMaintext"/>
      </w:pPr>
    </w:p>
    <w:p w14:paraId="0FF3006B" w14:textId="63E9264B" w:rsidR="00496CEB" w:rsidRDefault="00496CEB" w:rsidP="00496CEB">
      <w:pPr>
        <w:pStyle w:val="15TableTitle"/>
      </w:pPr>
      <w:r>
        <w:t xml:space="preserve">Table </w:t>
      </w:r>
      <w:r w:rsidR="00D52131">
        <w:t>2</w:t>
      </w:r>
      <w:r>
        <w:t>. Summary of Data from All BEVO Beacons</w:t>
      </w:r>
      <w:r w:rsidR="004B7C48">
        <w:t xml:space="preserve"> During the Evenings</w:t>
      </w:r>
    </w:p>
    <w:tbl>
      <w:tblPr>
        <w:tblStyle w:val="TableGridLigh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39"/>
        <w:gridCol w:w="685"/>
        <w:gridCol w:w="942"/>
        <w:gridCol w:w="1001"/>
        <w:gridCol w:w="1084"/>
        <w:gridCol w:w="919"/>
        <w:gridCol w:w="938"/>
        <w:gridCol w:w="1099"/>
        <w:gridCol w:w="1062"/>
        <w:gridCol w:w="911"/>
      </w:tblGrid>
      <w:tr w:rsidR="00FE4E95" w:rsidRPr="00496CEB" w14:paraId="0A007A3D" w14:textId="4C93AFA5" w:rsidTr="00FE4E95">
        <w:tc>
          <w:tcPr>
            <w:tcW w:w="1530" w:type="dxa"/>
            <w:tcBorders>
              <w:top w:val="single" w:sz="12" w:space="0" w:color="auto"/>
              <w:bottom w:val="double" w:sz="4" w:space="0" w:color="auto"/>
              <w:right w:val="double" w:sz="4" w:space="0" w:color="auto"/>
            </w:tcBorders>
            <w:shd w:val="clear" w:color="auto" w:fill="auto"/>
          </w:tcPr>
          <w:p w14:paraId="1257BE5C" w14:textId="77777777" w:rsidR="00496CEB" w:rsidRPr="00496CEB" w:rsidRDefault="00496CEB" w:rsidP="002773F8">
            <w:pPr>
              <w:pStyle w:val="14TableHeading"/>
            </w:pPr>
          </w:p>
        </w:tc>
        <w:tc>
          <w:tcPr>
            <w:tcW w:w="398" w:type="dxa"/>
            <w:tcBorders>
              <w:top w:val="single" w:sz="12" w:space="0" w:color="auto"/>
              <w:left w:val="double" w:sz="4" w:space="0" w:color="auto"/>
              <w:bottom w:val="double" w:sz="4" w:space="0" w:color="auto"/>
            </w:tcBorders>
            <w:shd w:val="clear" w:color="auto" w:fill="auto"/>
          </w:tcPr>
          <w:p w14:paraId="4B2E9208" w14:textId="026EFF64" w:rsidR="00496CEB" w:rsidRPr="004B7C48" w:rsidRDefault="00496CEB" w:rsidP="0063588C">
            <w:pPr>
              <w:pStyle w:val="14TableHeading"/>
              <w:jc w:val="right"/>
              <w:rPr>
                <w:vertAlign w:val="superscript"/>
              </w:rPr>
            </w:pPr>
            <w:r w:rsidRPr="00496CEB">
              <w:t>n</w:t>
            </w:r>
            <w:r w:rsidR="004B7C48">
              <w:rPr>
                <w:vertAlign w:val="superscript"/>
              </w:rPr>
              <w:t>*</w:t>
            </w:r>
          </w:p>
        </w:tc>
        <w:tc>
          <w:tcPr>
            <w:tcW w:w="996" w:type="dxa"/>
            <w:tcBorders>
              <w:top w:val="single" w:sz="12" w:space="0" w:color="auto"/>
              <w:bottom w:val="double" w:sz="4" w:space="0" w:color="auto"/>
            </w:tcBorders>
            <w:shd w:val="clear" w:color="auto" w:fill="auto"/>
          </w:tcPr>
          <w:p w14:paraId="54A5291A" w14:textId="61C74A83" w:rsidR="00496CEB" w:rsidRPr="00496CEB" w:rsidRDefault="00496CEB" w:rsidP="0063588C">
            <w:pPr>
              <w:pStyle w:val="14TableHeading"/>
              <w:jc w:val="right"/>
            </w:pPr>
            <w:r w:rsidRPr="00496CEB">
              <w:t>mean</w:t>
            </w:r>
          </w:p>
        </w:tc>
        <w:tc>
          <w:tcPr>
            <w:tcW w:w="1039" w:type="dxa"/>
            <w:tcBorders>
              <w:top w:val="single" w:sz="12" w:space="0" w:color="auto"/>
              <w:bottom w:val="double" w:sz="4" w:space="0" w:color="auto"/>
            </w:tcBorders>
            <w:shd w:val="clear" w:color="auto" w:fill="auto"/>
          </w:tcPr>
          <w:p w14:paraId="5F26AF5F" w14:textId="1240DDE8" w:rsidR="00496CEB" w:rsidRPr="00496CEB" w:rsidRDefault="00496CEB" w:rsidP="0063588C">
            <w:pPr>
              <w:pStyle w:val="14TableHeading"/>
              <w:jc w:val="right"/>
            </w:pPr>
            <w:r w:rsidRPr="00496CEB">
              <w:t>median</w:t>
            </w:r>
          </w:p>
        </w:tc>
        <w:tc>
          <w:tcPr>
            <w:tcW w:w="1091" w:type="dxa"/>
            <w:tcBorders>
              <w:top w:val="single" w:sz="12" w:space="0" w:color="auto"/>
              <w:bottom w:val="double" w:sz="4" w:space="0" w:color="auto"/>
            </w:tcBorders>
            <w:shd w:val="clear" w:color="auto" w:fill="auto"/>
          </w:tcPr>
          <w:p w14:paraId="6A22C30D" w14:textId="1A20EC0F" w:rsidR="00496CEB" w:rsidRPr="00496CEB" w:rsidRDefault="00496CEB" w:rsidP="0063588C">
            <w:pPr>
              <w:pStyle w:val="14TableHeading"/>
              <w:jc w:val="right"/>
            </w:pPr>
            <w:r w:rsidRPr="00496CEB">
              <w:t>minimum</w:t>
            </w:r>
          </w:p>
        </w:tc>
        <w:tc>
          <w:tcPr>
            <w:tcW w:w="967" w:type="dxa"/>
            <w:tcBorders>
              <w:top w:val="single" w:sz="12" w:space="0" w:color="auto"/>
              <w:bottom w:val="double" w:sz="4" w:space="0" w:color="auto"/>
            </w:tcBorders>
            <w:shd w:val="clear" w:color="auto" w:fill="auto"/>
          </w:tcPr>
          <w:p w14:paraId="52A1A702" w14:textId="6961B83F" w:rsidR="00496CEB" w:rsidRPr="00496CEB" w:rsidRDefault="00496CEB" w:rsidP="0063588C">
            <w:pPr>
              <w:pStyle w:val="14TableHeading"/>
              <w:jc w:val="right"/>
            </w:pPr>
            <w:r w:rsidRPr="00496CEB">
              <w:t>25%</w:t>
            </w:r>
          </w:p>
        </w:tc>
        <w:tc>
          <w:tcPr>
            <w:tcW w:w="967" w:type="dxa"/>
            <w:tcBorders>
              <w:top w:val="single" w:sz="12" w:space="0" w:color="auto"/>
              <w:bottom w:val="double" w:sz="4" w:space="0" w:color="auto"/>
            </w:tcBorders>
            <w:shd w:val="clear" w:color="auto" w:fill="auto"/>
          </w:tcPr>
          <w:p w14:paraId="1E90D70A" w14:textId="359F70D0" w:rsidR="00496CEB" w:rsidRPr="00496CEB" w:rsidRDefault="00496CEB" w:rsidP="0063588C">
            <w:pPr>
              <w:pStyle w:val="14TableHeading"/>
              <w:jc w:val="right"/>
            </w:pPr>
            <w:r w:rsidRPr="00496CEB">
              <w:t>75%</w:t>
            </w:r>
          </w:p>
        </w:tc>
        <w:tc>
          <w:tcPr>
            <w:tcW w:w="1103" w:type="dxa"/>
            <w:tcBorders>
              <w:top w:val="single" w:sz="12" w:space="0" w:color="auto"/>
              <w:bottom w:val="double" w:sz="4" w:space="0" w:color="auto"/>
            </w:tcBorders>
            <w:shd w:val="clear" w:color="auto" w:fill="auto"/>
          </w:tcPr>
          <w:p w14:paraId="35964FE8" w14:textId="006B7FFD" w:rsidR="00496CEB" w:rsidRPr="00496CEB" w:rsidRDefault="00496CEB" w:rsidP="0063588C">
            <w:pPr>
              <w:pStyle w:val="14TableHeading"/>
              <w:jc w:val="right"/>
            </w:pPr>
            <w:r w:rsidRPr="00496CEB">
              <w:t>maximum</w:t>
            </w:r>
          </w:p>
        </w:tc>
        <w:tc>
          <w:tcPr>
            <w:tcW w:w="1075" w:type="dxa"/>
            <w:tcBorders>
              <w:top w:val="single" w:sz="12" w:space="0" w:color="auto"/>
              <w:bottom w:val="double" w:sz="4" w:space="0" w:color="auto"/>
            </w:tcBorders>
            <w:shd w:val="clear" w:color="auto" w:fill="auto"/>
          </w:tcPr>
          <w:p w14:paraId="628456BD" w14:textId="59C9FC1F" w:rsidR="00496CEB" w:rsidRPr="00496CEB" w:rsidRDefault="00496CEB" w:rsidP="0063588C">
            <w:pPr>
              <w:pStyle w:val="14TableHeading"/>
              <w:jc w:val="right"/>
            </w:pPr>
            <w:r w:rsidRPr="00496CEB">
              <w:t>skewness</w:t>
            </w:r>
          </w:p>
        </w:tc>
        <w:tc>
          <w:tcPr>
            <w:tcW w:w="914" w:type="dxa"/>
            <w:tcBorders>
              <w:top w:val="single" w:sz="12" w:space="0" w:color="auto"/>
              <w:bottom w:val="double" w:sz="4" w:space="0" w:color="auto"/>
            </w:tcBorders>
            <w:shd w:val="clear" w:color="auto" w:fill="auto"/>
          </w:tcPr>
          <w:p w14:paraId="58C63C0F" w14:textId="02F40474" w:rsidR="00496CEB" w:rsidRPr="00496CEB" w:rsidRDefault="00496CEB" w:rsidP="0063588C">
            <w:pPr>
              <w:pStyle w:val="14TableHeading"/>
              <w:jc w:val="right"/>
            </w:pPr>
            <w:r w:rsidRPr="00496CEB">
              <w:t>kurtosis</w:t>
            </w:r>
          </w:p>
        </w:tc>
      </w:tr>
      <w:tr w:rsidR="00FE4E95" w:rsidRPr="00496CEB" w14:paraId="40057CA0" w14:textId="47FAF399" w:rsidTr="00FE4E95">
        <w:tc>
          <w:tcPr>
            <w:tcW w:w="1530" w:type="dxa"/>
            <w:tcBorders>
              <w:top w:val="double" w:sz="4" w:space="0" w:color="auto"/>
              <w:right w:val="double" w:sz="4" w:space="0" w:color="auto"/>
            </w:tcBorders>
            <w:shd w:val="clear" w:color="auto" w:fill="auto"/>
          </w:tcPr>
          <w:p w14:paraId="4F5E2703" w14:textId="1321CBCF" w:rsidR="00496CEB" w:rsidRPr="00496CEB" w:rsidRDefault="00496CEB" w:rsidP="002773F8">
            <w:pPr>
              <w:pStyle w:val="14TableHeading"/>
            </w:pPr>
            <w:r w:rsidRPr="00496CEB">
              <w:t>Light (lux)</w:t>
            </w:r>
          </w:p>
        </w:tc>
        <w:tc>
          <w:tcPr>
            <w:tcW w:w="398" w:type="dxa"/>
            <w:tcBorders>
              <w:top w:val="double" w:sz="4" w:space="0" w:color="auto"/>
              <w:left w:val="double" w:sz="4" w:space="0" w:color="auto"/>
            </w:tcBorders>
            <w:shd w:val="clear" w:color="auto" w:fill="auto"/>
          </w:tcPr>
          <w:p w14:paraId="6A0B8869" w14:textId="7277CB36" w:rsidR="00496CEB" w:rsidRPr="00496CEB" w:rsidRDefault="006E382A" w:rsidP="0063588C">
            <w:pPr>
              <w:pStyle w:val="16TableText"/>
              <w:jc w:val="right"/>
            </w:pPr>
            <w:r>
              <w:t>12737</w:t>
            </w:r>
          </w:p>
        </w:tc>
        <w:tc>
          <w:tcPr>
            <w:tcW w:w="996" w:type="dxa"/>
            <w:tcBorders>
              <w:top w:val="double" w:sz="4" w:space="0" w:color="auto"/>
            </w:tcBorders>
            <w:shd w:val="clear" w:color="auto" w:fill="auto"/>
          </w:tcPr>
          <w:p w14:paraId="577D1AAE" w14:textId="2DE28B49" w:rsidR="00496CEB" w:rsidRPr="00496CEB" w:rsidRDefault="00FE4E95" w:rsidP="0063588C">
            <w:pPr>
              <w:pStyle w:val="16TableText"/>
              <w:jc w:val="right"/>
            </w:pPr>
            <w:r>
              <w:t>2.</w:t>
            </w:r>
            <w:r w:rsidR="006E382A">
              <w:t>59</w:t>
            </w:r>
          </w:p>
        </w:tc>
        <w:tc>
          <w:tcPr>
            <w:tcW w:w="1039" w:type="dxa"/>
            <w:tcBorders>
              <w:top w:val="double" w:sz="4" w:space="0" w:color="auto"/>
            </w:tcBorders>
            <w:shd w:val="clear" w:color="auto" w:fill="auto"/>
          </w:tcPr>
          <w:p w14:paraId="75756CAF" w14:textId="1FD622E6" w:rsidR="00496CEB" w:rsidRPr="00496CEB" w:rsidRDefault="00787CDA" w:rsidP="0063588C">
            <w:pPr>
              <w:pStyle w:val="16TableText"/>
              <w:jc w:val="right"/>
            </w:pPr>
            <w:r>
              <w:t>0.00</w:t>
            </w:r>
          </w:p>
        </w:tc>
        <w:tc>
          <w:tcPr>
            <w:tcW w:w="1091" w:type="dxa"/>
            <w:tcBorders>
              <w:top w:val="double" w:sz="4" w:space="0" w:color="auto"/>
            </w:tcBorders>
            <w:shd w:val="clear" w:color="auto" w:fill="auto"/>
          </w:tcPr>
          <w:p w14:paraId="34D76FDC" w14:textId="5B75594B" w:rsidR="00496CEB" w:rsidRPr="00496CEB" w:rsidRDefault="00787CDA" w:rsidP="0063588C">
            <w:pPr>
              <w:pStyle w:val="16TableText"/>
              <w:jc w:val="right"/>
            </w:pPr>
            <w:r>
              <w:t>0.00</w:t>
            </w:r>
          </w:p>
        </w:tc>
        <w:tc>
          <w:tcPr>
            <w:tcW w:w="967" w:type="dxa"/>
            <w:tcBorders>
              <w:top w:val="double" w:sz="4" w:space="0" w:color="auto"/>
            </w:tcBorders>
            <w:shd w:val="clear" w:color="auto" w:fill="auto"/>
          </w:tcPr>
          <w:p w14:paraId="47EB0F2E" w14:textId="3C103107" w:rsidR="00496CEB" w:rsidRPr="00496CEB" w:rsidRDefault="00FE4E95" w:rsidP="0063588C">
            <w:pPr>
              <w:pStyle w:val="16TableText"/>
              <w:jc w:val="right"/>
            </w:pPr>
            <w:r>
              <w:t>0.00</w:t>
            </w:r>
          </w:p>
        </w:tc>
        <w:tc>
          <w:tcPr>
            <w:tcW w:w="967" w:type="dxa"/>
            <w:tcBorders>
              <w:top w:val="double" w:sz="4" w:space="0" w:color="auto"/>
            </w:tcBorders>
            <w:shd w:val="clear" w:color="auto" w:fill="auto"/>
          </w:tcPr>
          <w:p w14:paraId="1FB243C3" w14:textId="0D90C85F" w:rsidR="00496CEB" w:rsidRPr="00496CEB" w:rsidRDefault="00690565" w:rsidP="0063588C">
            <w:pPr>
              <w:pStyle w:val="16TableText"/>
              <w:jc w:val="right"/>
            </w:pPr>
            <w:r>
              <w:t>1.36</w:t>
            </w:r>
          </w:p>
        </w:tc>
        <w:tc>
          <w:tcPr>
            <w:tcW w:w="1103" w:type="dxa"/>
            <w:tcBorders>
              <w:top w:val="double" w:sz="4" w:space="0" w:color="auto"/>
            </w:tcBorders>
            <w:shd w:val="clear" w:color="auto" w:fill="auto"/>
          </w:tcPr>
          <w:p w14:paraId="14DE4079" w14:textId="4D08D087" w:rsidR="00496CEB" w:rsidRPr="00496CEB" w:rsidRDefault="00FE4E95" w:rsidP="0063588C">
            <w:pPr>
              <w:pStyle w:val="16TableText"/>
              <w:jc w:val="right"/>
            </w:pPr>
            <w:r>
              <w:t>74.91</w:t>
            </w:r>
          </w:p>
        </w:tc>
        <w:tc>
          <w:tcPr>
            <w:tcW w:w="1075" w:type="dxa"/>
            <w:tcBorders>
              <w:top w:val="double" w:sz="4" w:space="0" w:color="auto"/>
            </w:tcBorders>
            <w:shd w:val="clear" w:color="auto" w:fill="auto"/>
          </w:tcPr>
          <w:p w14:paraId="2D5C1103" w14:textId="1BA6B285" w:rsidR="00496CEB" w:rsidRPr="00496CEB" w:rsidRDefault="00FE4E95" w:rsidP="0063588C">
            <w:pPr>
              <w:pStyle w:val="16TableText"/>
              <w:jc w:val="right"/>
            </w:pPr>
            <w:r>
              <w:t>4.</w:t>
            </w:r>
            <w:r w:rsidR="00690565">
              <w:t>26</w:t>
            </w:r>
          </w:p>
        </w:tc>
        <w:tc>
          <w:tcPr>
            <w:tcW w:w="914" w:type="dxa"/>
            <w:tcBorders>
              <w:top w:val="double" w:sz="4" w:space="0" w:color="auto"/>
            </w:tcBorders>
            <w:shd w:val="clear" w:color="auto" w:fill="auto"/>
          </w:tcPr>
          <w:p w14:paraId="016020DC" w14:textId="346F7C87" w:rsidR="00496CEB" w:rsidRPr="00496CEB" w:rsidRDefault="00FE4E95" w:rsidP="0063588C">
            <w:pPr>
              <w:pStyle w:val="16TableText"/>
              <w:jc w:val="right"/>
            </w:pPr>
            <w:r>
              <w:t>2</w:t>
            </w:r>
            <w:r w:rsidR="00690565">
              <w:t>2.71</w:t>
            </w:r>
          </w:p>
        </w:tc>
      </w:tr>
      <w:tr w:rsidR="00FE4E95" w:rsidRPr="00496CEB" w14:paraId="248DFEA8" w14:textId="5FD93717" w:rsidTr="00FE4E95">
        <w:tc>
          <w:tcPr>
            <w:tcW w:w="1530" w:type="dxa"/>
            <w:tcBorders>
              <w:right w:val="double" w:sz="4" w:space="0" w:color="auto"/>
            </w:tcBorders>
            <w:shd w:val="clear" w:color="auto" w:fill="auto"/>
          </w:tcPr>
          <w:p w14:paraId="2D8AEC7A" w14:textId="63E42BFC" w:rsidR="00496CEB" w:rsidRPr="00496CEB" w:rsidRDefault="00496CEB" w:rsidP="002773F8">
            <w:pPr>
              <w:pStyle w:val="14TableHeading"/>
            </w:pPr>
            <w:r w:rsidRPr="00496CEB">
              <w:lastRenderedPageBreak/>
              <w:t>T (°F/°C)</w:t>
            </w:r>
          </w:p>
        </w:tc>
        <w:tc>
          <w:tcPr>
            <w:tcW w:w="398" w:type="dxa"/>
            <w:tcBorders>
              <w:left w:val="double" w:sz="4" w:space="0" w:color="auto"/>
            </w:tcBorders>
            <w:shd w:val="clear" w:color="auto" w:fill="auto"/>
          </w:tcPr>
          <w:p w14:paraId="459EE2CE" w14:textId="1DD5698B" w:rsidR="00496CEB" w:rsidRPr="00496CEB" w:rsidRDefault="00FE4E95" w:rsidP="0063588C">
            <w:pPr>
              <w:pStyle w:val="16TableText"/>
              <w:jc w:val="right"/>
            </w:pPr>
            <w:r>
              <w:t>1</w:t>
            </w:r>
            <w:r w:rsidR="006E382A">
              <w:t>3389</w:t>
            </w:r>
          </w:p>
        </w:tc>
        <w:tc>
          <w:tcPr>
            <w:tcW w:w="996" w:type="dxa"/>
            <w:shd w:val="clear" w:color="auto" w:fill="auto"/>
          </w:tcPr>
          <w:p w14:paraId="7B6FD48B" w14:textId="422215D4" w:rsidR="00496CEB" w:rsidRPr="00496CEB" w:rsidRDefault="00787CDA" w:rsidP="0063588C">
            <w:pPr>
              <w:pStyle w:val="16TableText"/>
              <w:jc w:val="right"/>
            </w:pPr>
            <w:r>
              <w:t>26.</w:t>
            </w:r>
            <w:r w:rsidR="006E382A">
              <w:t>66</w:t>
            </w:r>
          </w:p>
        </w:tc>
        <w:tc>
          <w:tcPr>
            <w:tcW w:w="1039" w:type="dxa"/>
            <w:shd w:val="clear" w:color="auto" w:fill="auto"/>
          </w:tcPr>
          <w:p w14:paraId="0C39E54A" w14:textId="3152E70F" w:rsidR="00496CEB" w:rsidRPr="00496CEB" w:rsidRDefault="00787CDA" w:rsidP="0063588C">
            <w:pPr>
              <w:pStyle w:val="16TableText"/>
              <w:jc w:val="right"/>
            </w:pPr>
            <w:r>
              <w:t>27.00</w:t>
            </w:r>
          </w:p>
        </w:tc>
        <w:tc>
          <w:tcPr>
            <w:tcW w:w="1091" w:type="dxa"/>
            <w:shd w:val="clear" w:color="auto" w:fill="auto"/>
          </w:tcPr>
          <w:p w14:paraId="241E070D" w14:textId="3C91133D" w:rsidR="00496CEB" w:rsidRPr="00496CEB" w:rsidRDefault="00690565" w:rsidP="0063588C">
            <w:pPr>
              <w:pStyle w:val="16TableText"/>
              <w:jc w:val="right"/>
            </w:pPr>
            <w:r>
              <w:t>18</w:t>
            </w:r>
            <w:r w:rsidR="00787CDA">
              <w:t>.</w:t>
            </w:r>
            <w:r>
              <w:t>65</w:t>
            </w:r>
          </w:p>
        </w:tc>
        <w:tc>
          <w:tcPr>
            <w:tcW w:w="967" w:type="dxa"/>
            <w:shd w:val="clear" w:color="auto" w:fill="auto"/>
          </w:tcPr>
          <w:p w14:paraId="2F0135EC" w14:textId="5DCEFFF1" w:rsidR="00496CEB" w:rsidRPr="00496CEB" w:rsidRDefault="00FE4E95" w:rsidP="0063588C">
            <w:pPr>
              <w:pStyle w:val="16TableText"/>
              <w:jc w:val="right"/>
            </w:pPr>
            <w:r>
              <w:t>25.00</w:t>
            </w:r>
          </w:p>
        </w:tc>
        <w:tc>
          <w:tcPr>
            <w:tcW w:w="967" w:type="dxa"/>
            <w:shd w:val="clear" w:color="auto" w:fill="auto"/>
          </w:tcPr>
          <w:p w14:paraId="5C7E5B0D" w14:textId="0A42D926" w:rsidR="00496CEB" w:rsidRPr="00496CEB" w:rsidRDefault="00FE4E95" w:rsidP="0063588C">
            <w:pPr>
              <w:pStyle w:val="16TableText"/>
              <w:jc w:val="right"/>
            </w:pPr>
            <w:r>
              <w:t>28.</w:t>
            </w:r>
            <w:r w:rsidR="00690565">
              <w:t>0</w:t>
            </w:r>
            <w:r>
              <w:t>0</w:t>
            </w:r>
          </w:p>
        </w:tc>
        <w:tc>
          <w:tcPr>
            <w:tcW w:w="1103" w:type="dxa"/>
            <w:shd w:val="clear" w:color="auto" w:fill="auto"/>
          </w:tcPr>
          <w:p w14:paraId="7677E407" w14:textId="0A5888D8" w:rsidR="00496CEB" w:rsidRPr="00496CEB" w:rsidRDefault="00FE4E95" w:rsidP="0063588C">
            <w:pPr>
              <w:pStyle w:val="16TableText"/>
              <w:jc w:val="right"/>
            </w:pPr>
            <w:r>
              <w:t>31.72</w:t>
            </w:r>
          </w:p>
        </w:tc>
        <w:tc>
          <w:tcPr>
            <w:tcW w:w="1075" w:type="dxa"/>
            <w:shd w:val="clear" w:color="auto" w:fill="auto"/>
          </w:tcPr>
          <w:p w14:paraId="7073C65E" w14:textId="2F113DE0" w:rsidR="00496CEB" w:rsidRPr="00496CEB" w:rsidRDefault="00FE4E95" w:rsidP="0063588C">
            <w:pPr>
              <w:pStyle w:val="16TableText"/>
              <w:jc w:val="right"/>
            </w:pPr>
            <w:r>
              <w:t>-0.</w:t>
            </w:r>
            <w:r w:rsidR="00690565">
              <w:t>31</w:t>
            </w:r>
          </w:p>
        </w:tc>
        <w:tc>
          <w:tcPr>
            <w:tcW w:w="914" w:type="dxa"/>
            <w:shd w:val="clear" w:color="auto" w:fill="auto"/>
          </w:tcPr>
          <w:p w14:paraId="2B235CC7" w14:textId="50E3732F" w:rsidR="00496CEB" w:rsidRPr="00496CEB" w:rsidRDefault="00FE4E95" w:rsidP="0063588C">
            <w:pPr>
              <w:pStyle w:val="16TableText"/>
              <w:jc w:val="right"/>
            </w:pPr>
            <w:r>
              <w:t>-0.</w:t>
            </w:r>
            <w:r w:rsidR="00690565">
              <w:t>29</w:t>
            </w:r>
          </w:p>
        </w:tc>
      </w:tr>
      <w:tr w:rsidR="00FE4E95" w:rsidRPr="00496CEB" w14:paraId="63F1A429" w14:textId="77777777" w:rsidTr="00FE4E95">
        <w:tc>
          <w:tcPr>
            <w:tcW w:w="1530" w:type="dxa"/>
            <w:tcBorders>
              <w:right w:val="double" w:sz="4" w:space="0" w:color="auto"/>
            </w:tcBorders>
            <w:shd w:val="clear" w:color="auto" w:fill="auto"/>
          </w:tcPr>
          <w:p w14:paraId="045A8FCA" w14:textId="310FE2C6" w:rsidR="00787CDA" w:rsidRPr="00FE4E95" w:rsidRDefault="00787CDA" w:rsidP="002773F8">
            <w:pPr>
              <w:pStyle w:val="14TableHeading"/>
            </w:pPr>
            <w:r w:rsidRPr="00FE4E95">
              <w:t>RH (%)</w:t>
            </w:r>
          </w:p>
        </w:tc>
        <w:tc>
          <w:tcPr>
            <w:tcW w:w="398" w:type="dxa"/>
            <w:tcBorders>
              <w:left w:val="double" w:sz="4" w:space="0" w:color="auto"/>
            </w:tcBorders>
            <w:shd w:val="clear" w:color="auto" w:fill="auto"/>
          </w:tcPr>
          <w:p w14:paraId="214AFC6B" w14:textId="3AB39B84" w:rsidR="00787CDA" w:rsidRDefault="006E382A" w:rsidP="0063588C">
            <w:pPr>
              <w:pStyle w:val="16TableText"/>
              <w:jc w:val="right"/>
            </w:pPr>
            <w:r>
              <w:t>13597</w:t>
            </w:r>
          </w:p>
        </w:tc>
        <w:tc>
          <w:tcPr>
            <w:tcW w:w="996" w:type="dxa"/>
            <w:shd w:val="clear" w:color="auto" w:fill="auto"/>
          </w:tcPr>
          <w:p w14:paraId="54C26C03" w14:textId="090C3137" w:rsidR="00787CDA" w:rsidRPr="00496CEB" w:rsidRDefault="00787CDA" w:rsidP="0063588C">
            <w:pPr>
              <w:pStyle w:val="16TableText"/>
              <w:jc w:val="right"/>
            </w:pPr>
            <w:r>
              <w:t>4</w:t>
            </w:r>
            <w:r w:rsidR="006E382A">
              <w:t>3.29</w:t>
            </w:r>
          </w:p>
        </w:tc>
        <w:tc>
          <w:tcPr>
            <w:tcW w:w="1039" w:type="dxa"/>
            <w:shd w:val="clear" w:color="auto" w:fill="auto"/>
          </w:tcPr>
          <w:p w14:paraId="41B69272" w14:textId="45375D18" w:rsidR="00787CDA" w:rsidRPr="00496CEB" w:rsidRDefault="00787CDA" w:rsidP="0063588C">
            <w:pPr>
              <w:pStyle w:val="16TableText"/>
              <w:jc w:val="right"/>
            </w:pPr>
            <w:r>
              <w:t>42.</w:t>
            </w:r>
            <w:r w:rsidR="00690565">
              <w:t>50</w:t>
            </w:r>
          </w:p>
        </w:tc>
        <w:tc>
          <w:tcPr>
            <w:tcW w:w="1091" w:type="dxa"/>
            <w:shd w:val="clear" w:color="auto" w:fill="auto"/>
          </w:tcPr>
          <w:p w14:paraId="141CF3B6" w14:textId="0CCD6E3B" w:rsidR="00787CDA" w:rsidRPr="00496CEB" w:rsidRDefault="00787CDA" w:rsidP="0063588C">
            <w:pPr>
              <w:pStyle w:val="16TableText"/>
              <w:jc w:val="right"/>
            </w:pPr>
            <w:r>
              <w:t>30.80</w:t>
            </w:r>
          </w:p>
        </w:tc>
        <w:tc>
          <w:tcPr>
            <w:tcW w:w="967" w:type="dxa"/>
            <w:shd w:val="clear" w:color="auto" w:fill="auto"/>
          </w:tcPr>
          <w:p w14:paraId="35BE4DDB" w14:textId="2C7FFDEC" w:rsidR="00787CDA" w:rsidRPr="00496CEB" w:rsidRDefault="00690565" w:rsidP="0063588C">
            <w:pPr>
              <w:pStyle w:val="16TableText"/>
              <w:jc w:val="right"/>
            </w:pPr>
            <w:r>
              <w:t>40.00</w:t>
            </w:r>
          </w:p>
        </w:tc>
        <w:tc>
          <w:tcPr>
            <w:tcW w:w="967" w:type="dxa"/>
            <w:shd w:val="clear" w:color="auto" w:fill="auto"/>
          </w:tcPr>
          <w:p w14:paraId="60BDA200" w14:textId="2781F2FE" w:rsidR="00787CDA" w:rsidRPr="00496CEB" w:rsidRDefault="00FE4E95" w:rsidP="0063588C">
            <w:pPr>
              <w:pStyle w:val="16TableText"/>
              <w:jc w:val="right"/>
            </w:pPr>
            <w:r>
              <w:t>4</w:t>
            </w:r>
            <w:r w:rsidR="00690565">
              <w:t>6</w:t>
            </w:r>
            <w:r>
              <w:t>.00</w:t>
            </w:r>
          </w:p>
        </w:tc>
        <w:tc>
          <w:tcPr>
            <w:tcW w:w="1103" w:type="dxa"/>
            <w:shd w:val="clear" w:color="auto" w:fill="auto"/>
          </w:tcPr>
          <w:p w14:paraId="65FCB2DD" w14:textId="627BC0D0" w:rsidR="00787CDA" w:rsidRPr="00496CEB" w:rsidRDefault="00FE4E95" w:rsidP="0063588C">
            <w:pPr>
              <w:pStyle w:val="16TableText"/>
              <w:jc w:val="right"/>
            </w:pPr>
            <w:r>
              <w:t>62.93</w:t>
            </w:r>
          </w:p>
        </w:tc>
        <w:tc>
          <w:tcPr>
            <w:tcW w:w="1075" w:type="dxa"/>
            <w:shd w:val="clear" w:color="auto" w:fill="auto"/>
          </w:tcPr>
          <w:p w14:paraId="2A66B276" w14:textId="26C55EA9" w:rsidR="00787CDA" w:rsidRPr="00496CEB" w:rsidRDefault="00FE4E95" w:rsidP="0063588C">
            <w:pPr>
              <w:pStyle w:val="16TableText"/>
              <w:jc w:val="right"/>
            </w:pPr>
            <w:r>
              <w:t>0.</w:t>
            </w:r>
            <w:r w:rsidR="00690565">
              <w:t>54</w:t>
            </w:r>
          </w:p>
        </w:tc>
        <w:tc>
          <w:tcPr>
            <w:tcW w:w="914" w:type="dxa"/>
            <w:shd w:val="clear" w:color="auto" w:fill="auto"/>
          </w:tcPr>
          <w:p w14:paraId="40D91B1B" w14:textId="054F96C7" w:rsidR="00787CDA" w:rsidRPr="00496CEB" w:rsidRDefault="00690565" w:rsidP="0063588C">
            <w:pPr>
              <w:pStyle w:val="16TableText"/>
              <w:jc w:val="right"/>
            </w:pPr>
            <w:r>
              <w:t>0.52</w:t>
            </w:r>
          </w:p>
        </w:tc>
      </w:tr>
      <w:tr w:rsidR="00FE4E95" w:rsidRPr="00496CEB" w14:paraId="2E24D552" w14:textId="77777777" w:rsidTr="00FE4E95">
        <w:tc>
          <w:tcPr>
            <w:tcW w:w="1530" w:type="dxa"/>
            <w:tcBorders>
              <w:right w:val="double" w:sz="4" w:space="0" w:color="auto"/>
            </w:tcBorders>
            <w:shd w:val="clear" w:color="auto" w:fill="auto"/>
          </w:tcPr>
          <w:p w14:paraId="05D3197A" w14:textId="56186DA0" w:rsidR="00787CDA" w:rsidRPr="00FE4E95" w:rsidRDefault="00787CDA" w:rsidP="002773F8">
            <w:pPr>
              <w:pStyle w:val="14TableHeading"/>
            </w:pPr>
            <w:r w:rsidRPr="00FE4E95">
              <w:t>TVOC (ppb)</w:t>
            </w:r>
          </w:p>
        </w:tc>
        <w:tc>
          <w:tcPr>
            <w:tcW w:w="398" w:type="dxa"/>
            <w:tcBorders>
              <w:left w:val="double" w:sz="4" w:space="0" w:color="auto"/>
            </w:tcBorders>
            <w:shd w:val="clear" w:color="auto" w:fill="auto"/>
          </w:tcPr>
          <w:p w14:paraId="0E851239" w14:textId="0BF01364" w:rsidR="00787CDA" w:rsidRDefault="006E382A" w:rsidP="0063588C">
            <w:pPr>
              <w:pStyle w:val="16TableText"/>
              <w:jc w:val="right"/>
            </w:pPr>
            <w:r>
              <w:t>13449</w:t>
            </w:r>
          </w:p>
        </w:tc>
        <w:tc>
          <w:tcPr>
            <w:tcW w:w="996" w:type="dxa"/>
            <w:shd w:val="clear" w:color="auto" w:fill="auto"/>
          </w:tcPr>
          <w:p w14:paraId="2218D154" w14:textId="1A7F4651" w:rsidR="00787CDA" w:rsidRPr="00496CEB" w:rsidRDefault="00FE4E95" w:rsidP="0063588C">
            <w:pPr>
              <w:pStyle w:val="16TableText"/>
              <w:jc w:val="right"/>
            </w:pPr>
            <w:r>
              <w:t>27</w:t>
            </w:r>
            <w:r w:rsidR="006E382A">
              <w:t>1.40</w:t>
            </w:r>
          </w:p>
        </w:tc>
        <w:tc>
          <w:tcPr>
            <w:tcW w:w="1039" w:type="dxa"/>
            <w:shd w:val="clear" w:color="auto" w:fill="auto"/>
          </w:tcPr>
          <w:p w14:paraId="2D2334F8" w14:textId="2BBB5287" w:rsidR="00787CDA" w:rsidRPr="00496CEB" w:rsidRDefault="00787CDA" w:rsidP="0063588C">
            <w:pPr>
              <w:pStyle w:val="16TableText"/>
              <w:jc w:val="right"/>
            </w:pPr>
            <w:r>
              <w:t>24</w:t>
            </w:r>
            <w:r w:rsidR="00690565">
              <w:t>3.72</w:t>
            </w:r>
          </w:p>
        </w:tc>
        <w:tc>
          <w:tcPr>
            <w:tcW w:w="1091" w:type="dxa"/>
            <w:shd w:val="clear" w:color="auto" w:fill="auto"/>
          </w:tcPr>
          <w:p w14:paraId="3AB3E370" w14:textId="4697282C" w:rsidR="00787CDA" w:rsidRPr="00496CEB" w:rsidRDefault="00787CDA" w:rsidP="0063588C">
            <w:pPr>
              <w:pStyle w:val="16TableText"/>
              <w:jc w:val="right"/>
            </w:pPr>
            <w:r>
              <w:t>0</w:t>
            </w:r>
            <w:r w:rsidR="00FE4E95">
              <w:t>.00</w:t>
            </w:r>
          </w:p>
        </w:tc>
        <w:tc>
          <w:tcPr>
            <w:tcW w:w="967" w:type="dxa"/>
            <w:shd w:val="clear" w:color="auto" w:fill="auto"/>
          </w:tcPr>
          <w:p w14:paraId="22291542" w14:textId="4A1DDE77" w:rsidR="00787CDA" w:rsidRPr="00496CEB" w:rsidRDefault="00FE4E95" w:rsidP="0063588C">
            <w:pPr>
              <w:pStyle w:val="16TableText"/>
              <w:jc w:val="right"/>
            </w:pPr>
            <w:r>
              <w:t>18</w:t>
            </w:r>
            <w:r w:rsidR="00690565">
              <w:t>4.36</w:t>
            </w:r>
          </w:p>
        </w:tc>
        <w:tc>
          <w:tcPr>
            <w:tcW w:w="967" w:type="dxa"/>
            <w:shd w:val="clear" w:color="auto" w:fill="auto"/>
          </w:tcPr>
          <w:p w14:paraId="1D214917" w14:textId="3ACEB98B" w:rsidR="00787CDA" w:rsidRPr="00496CEB" w:rsidRDefault="00FE4E95" w:rsidP="0063588C">
            <w:pPr>
              <w:pStyle w:val="16TableText"/>
              <w:jc w:val="right"/>
            </w:pPr>
            <w:r>
              <w:t>33</w:t>
            </w:r>
            <w:r w:rsidR="00690565">
              <w:t>8.56</w:t>
            </w:r>
          </w:p>
        </w:tc>
        <w:tc>
          <w:tcPr>
            <w:tcW w:w="1103" w:type="dxa"/>
            <w:shd w:val="clear" w:color="auto" w:fill="auto"/>
          </w:tcPr>
          <w:p w14:paraId="20FDAF1B" w14:textId="4C078C95" w:rsidR="00787CDA" w:rsidRPr="00496CEB" w:rsidRDefault="00FE4E95" w:rsidP="0063588C">
            <w:pPr>
              <w:pStyle w:val="16TableText"/>
              <w:jc w:val="right"/>
            </w:pPr>
            <w:r>
              <w:t>1393.20</w:t>
            </w:r>
          </w:p>
        </w:tc>
        <w:tc>
          <w:tcPr>
            <w:tcW w:w="1075" w:type="dxa"/>
            <w:shd w:val="clear" w:color="auto" w:fill="auto"/>
          </w:tcPr>
          <w:p w14:paraId="3F3357AE" w14:textId="37D69EB7" w:rsidR="00787CDA" w:rsidRPr="00496CEB" w:rsidRDefault="00FE4E95" w:rsidP="0063588C">
            <w:pPr>
              <w:pStyle w:val="16TableText"/>
              <w:jc w:val="right"/>
            </w:pPr>
            <w:r>
              <w:t>1.</w:t>
            </w:r>
            <w:r w:rsidR="00690565">
              <w:t>72</w:t>
            </w:r>
          </w:p>
        </w:tc>
        <w:tc>
          <w:tcPr>
            <w:tcW w:w="914" w:type="dxa"/>
            <w:shd w:val="clear" w:color="auto" w:fill="auto"/>
          </w:tcPr>
          <w:p w14:paraId="2FB782E2" w14:textId="6C011C05" w:rsidR="00787CDA" w:rsidRPr="00496CEB" w:rsidRDefault="00690565" w:rsidP="0063588C">
            <w:pPr>
              <w:pStyle w:val="16TableText"/>
              <w:jc w:val="right"/>
            </w:pPr>
            <w:r>
              <w:t>6.56</w:t>
            </w:r>
          </w:p>
        </w:tc>
      </w:tr>
      <w:tr w:rsidR="00FE4E95" w:rsidRPr="00496CEB" w14:paraId="2B313B9B" w14:textId="06AB010F" w:rsidTr="00FE4E95">
        <w:tc>
          <w:tcPr>
            <w:tcW w:w="1530" w:type="dxa"/>
            <w:tcBorders>
              <w:right w:val="double" w:sz="4" w:space="0" w:color="auto"/>
            </w:tcBorders>
            <w:shd w:val="clear" w:color="auto" w:fill="auto"/>
          </w:tcPr>
          <w:p w14:paraId="766F4C45" w14:textId="3229B79A" w:rsidR="00496CEB" w:rsidRPr="00FE4E95" w:rsidRDefault="00496CEB" w:rsidP="002773F8">
            <w:pPr>
              <w:pStyle w:val="14TableHeading"/>
            </w:pPr>
            <w:r w:rsidRPr="00FE4E95">
              <w:t>CO</w:t>
            </w:r>
            <w:r w:rsidRPr="00FE4E95">
              <w:rPr>
                <w:vertAlign w:val="subscript"/>
              </w:rPr>
              <w:t xml:space="preserve">2 </w:t>
            </w:r>
            <w:r w:rsidRPr="00FE4E95">
              <w:t>(ppm)</w:t>
            </w:r>
          </w:p>
        </w:tc>
        <w:tc>
          <w:tcPr>
            <w:tcW w:w="398" w:type="dxa"/>
            <w:tcBorders>
              <w:left w:val="double" w:sz="4" w:space="0" w:color="auto"/>
            </w:tcBorders>
            <w:shd w:val="clear" w:color="auto" w:fill="auto"/>
          </w:tcPr>
          <w:p w14:paraId="26CDD9B8" w14:textId="6D35B68D" w:rsidR="00496CEB" w:rsidRPr="00496CEB" w:rsidRDefault="009E2344" w:rsidP="0063588C">
            <w:pPr>
              <w:pStyle w:val="16TableText"/>
              <w:jc w:val="right"/>
            </w:pPr>
            <w:r>
              <w:t>12954</w:t>
            </w:r>
          </w:p>
        </w:tc>
        <w:tc>
          <w:tcPr>
            <w:tcW w:w="996" w:type="dxa"/>
            <w:shd w:val="clear" w:color="auto" w:fill="auto"/>
          </w:tcPr>
          <w:p w14:paraId="42263BFD" w14:textId="715FF63B" w:rsidR="00496CEB" w:rsidRPr="00496CEB" w:rsidRDefault="00787CDA" w:rsidP="0063588C">
            <w:pPr>
              <w:pStyle w:val="16TableText"/>
              <w:jc w:val="right"/>
            </w:pPr>
            <w:r>
              <w:t>95</w:t>
            </w:r>
            <w:r w:rsidR="00FE4E95">
              <w:t>1.</w:t>
            </w:r>
            <w:r w:rsidR="006E382A">
              <w:t>11</w:t>
            </w:r>
          </w:p>
        </w:tc>
        <w:tc>
          <w:tcPr>
            <w:tcW w:w="1039" w:type="dxa"/>
            <w:shd w:val="clear" w:color="auto" w:fill="auto"/>
          </w:tcPr>
          <w:p w14:paraId="4FD83213" w14:textId="466AB440" w:rsidR="00496CEB" w:rsidRPr="00496CEB" w:rsidRDefault="00690565" w:rsidP="0063588C">
            <w:pPr>
              <w:pStyle w:val="16TableText"/>
              <w:jc w:val="right"/>
            </w:pPr>
            <w:r>
              <w:t>890.41</w:t>
            </w:r>
          </w:p>
        </w:tc>
        <w:tc>
          <w:tcPr>
            <w:tcW w:w="1091" w:type="dxa"/>
            <w:shd w:val="clear" w:color="auto" w:fill="auto"/>
          </w:tcPr>
          <w:p w14:paraId="3405E296" w14:textId="7375D5B5" w:rsidR="00496CEB" w:rsidRPr="00496CEB" w:rsidRDefault="00584348" w:rsidP="0063588C">
            <w:pPr>
              <w:pStyle w:val="16TableText"/>
              <w:jc w:val="right"/>
            </w:pPr>
            <w:r>
              <w:t>400</w:t>
            </w:r>
            <w:r w:rsidR="00FE4E95">
              <w:t>.2</w:t>
            </w:r>
          </w:p>
        </w:tc>
        <w:tc>
          <w:tcPr>
            <w:tcW w:w="967" w:type="dxa"/>
            <w:shd w:val="clear" w:color="auto" w:fill="auto"/>
          </w:tcPr>
          <w:p w14:paraId="60D26C9B" w14:textId="135EAC96" w:rsidR="00496CEB" w:rsidRPr="00496CEB" w:rsidRDefault="00FE4E95" w:rsidP="0063588C">
            <w:pPr>
              <w:pStyle w:val="16TableText"/>
              <w:jc w:val="right"/>
            </w:pPr>
            <w:r>
              <w:t>7</w:t>
            </w:r>
            <w:r w:rsidR="00690565">
              <w:t>46.28</w:t>
            </w:r>
          </w:p>
        </w:tc>
        <w:tc>
          <w:tcPr>
            <w:tcW w:w="967" w:type="dxa"/>
            <w:shd w:val="clear" w:color="auto" w:fill="auto"/>
          </w:tcPr>
          <w:p w14:paraId="039D6787" w14:textId="5C5E4B71" w:rsidR="00496CEB" w:rsidRPr="00496CEB" w:rsidRDefault="00FE4E95" w:rsidP="0063588C">
            <w:pPr>
              <w:pStyle w:val="16TableText"/>
              <w:jc w:val="right"/>
            </w:pPr>
            <w:r>
              <w:t>11</w:t>
            </w:r>
            <w:r w:rsidR="00690565">
              <w:t>58.08</w:t>
            </w:r>
          </w:p>
        </w:tc>
        <w:tc>
          <w:tcPr>
            <w:tcW w:w="1103" w:type="dxa"/>
            <w:shd w:val="clear" w:color="auto" w:fill="auto"/>
          </w:tcPr>
          <w:p w14:paraId="48996B20" w14:textId="61DB1F03" w:rsidR="00496CEB" w:rsidRPr="00496CEB" w:rsidRDefault="00FE4E95" w:rsidP="0063588C">
            <w:pPr>
              <w:pStyle w:val="16TableText"/>
              <w:jc w:val="right"/>
            </w:pPr>
            <w:r>
              <w:t>2281.53</w:t>
            </w:r>
          </w:p>
        </w:tc>
        <w:tc>
          <w:tcPr>
            <w:tcW w:w="1075" w:type="dxa"/>
            <w:shd w:val="clear" w:color="auto" w:fill="auto"/>
          </w:tcPr>
          <w:p w14:paraId="40AF9699" w14:textId="3510EE0A" w:rsidR="00496CEB" w:rsidRPr="00496CEB" w:rsidRDefault="00FE4E95" w:rsidP="0063588C">
            <w:pPr>
              <w:pStyle w:val="16TableText"/>
              <w:jc w:val="right"/>
            </w:pPr>
            <w:r>
              <w:t>0.7</w:t>
            </w:r>
            <w:r w:rsidR="00690565">
              <w:t>0</w:t>
            </w:r>
          </w:p>
        </w:tc>
        <w:tc>
          <w:tcPr>
            <w:tcW w:w="914" w:type="dxa"/>
            <w:shd w:val="clear" w:color="auto" w:fill="auto"/>
          </w:tcPr>
          <w:p w14:paraId="695449DB" w14:textId="01CE4EBF" w:rsidR="00496CEB" w:rsidRPr="00496CEB" w:rsidRDefault="00FE4E95" w:rsidP="0063588C">
            <w:pPr>
              <w:pStyle w:val="16TableText"/>
              <w:jc w:val="right"/>
            </w:pPr>
            <w:r>
              <w:t>0.</w:t>
            </w:r>
            <w:r w:rsidR="00690565">
              <w:t>58</w:t>
            </w:r>
          </w:p>
        </w:tc>
      </w:tr>
      <w:tr w:rsidR="00FE4E95" w:rsidRPr="00496CEB" w14:paraId="3597BC54" w14:textId="61A2333E" w:rsidTr="00FE4E95">
        <w:tc>
          <w:tcPr>
            <w:tcW w:w="1530" w:type="dxa"/>
            <w:tcBorders>
              <w:right w:val="double" w:sz="4" w:space="0" w:color="auto"/>
            </w:tcBorders>
            <w:shd w:val="clear" w:color="auto" w:fill="auto"/>
          </w:tcPr>
          <w:p w14:paraId="1AC882DA" w14:textId="2113C18F" w:rsidR="00496CEB" w:rsidRPr="00FE4E95" w:rsidRDefault="00496CEB" w:rsidP="002773F8">
            <w:pPr>
              <w:pStyle w:val="14TableHeading"/>
            </w:pPr>
            <w:r w:rsidRPr="00FE4E95">
              <w:t>CO (ppm)</w:t>
            </w:r>
          </w:p>
        </w:tc>
        <w:tc>
          <w:tcPr>
            <w:tcW w:w="398" w:type="dxa"/>
            <w:tcBorders>
              <w:left w:val="double" w:sz="4" w:space="0" w:color="auto"/>
            </w:tcBorders>
            <w:shd w:val="clear" w:color="auto" w:fill="auto"/>
          </w:tcPr>
          <w:p w14:paraId="19509AFF" w14:textId="7F802BD4" w:rsidR="00496CEB" w:rsidRPr="00496CEB" w:rsidRDefault="006E382A" w:rsidP="0063588C">
            <w:pPr>
              <w:pStyle w:val="16TableText"/>
              <w:jc w:val="right"/>
            </w:pPr>
            <w:r>
              <w:t>13606</w:t>
            </w:r>
          </w:p>
        </w:tc>
        <w:tc>
          <w:tcPr>
            <w:tcW w:w="996" w:type="dxa"/>
            <w:shd w:val="clear" w:color="auto" w:fill="auto"/>
          </w:tcPr>
          <w:p w14:paraId="4456EC26" w14:textId="03B240AF" w:rsidR="00496CEB" w:rsidRPr="00496CEB" w:rsidRDefault="00FE4E95" w:rsidP="0063588C">
            <w:pPr>
              <w:pStyle w:val="16TableText"/>
              <w:jc w:val="right"/>
            </w:pPr>
            <w:r>
              <w:t>0.</w:t>
            </w:r>
            <w:r w:rsidR="006E382A">
              <w:t>85</w:t>
            </w:r>
          </w:p>
        </w:tc>
        <w:tc>
          <w:tcPr>
            <w:tcW w:w="1039" w:type="dxa"/>
            <w:shd w:val="clear" w:color="auto" w:fill="auto"/>
          </w:tcPr>
          <w:p w14:paraId="55AE3A88" w14:textId="2539016C" w:rsidR="00496CEB" w:rsidRPr="00496CEB" w:rsidRDefault="00FE4E95" w:rsidP="0063588C">
            <w:pPr>
              <w:pStyle w:val="16TableText"/>
              <w:jc w:val="right"/>
            </w:pPr>
            <w:r>
              <w:t>0.00</w:t>
            </w:r>
          </w:p>
        </w:tc>
        <w:tc>
          <w:tcPr>
            <w:tcW w:w="1091" w:type="dxa"/>
            <w:shd w:val="clear" w:color="auto" w:fill="auto"/>
          </w:tcPr>
          <w:p w14:paraId="18084D3F" w14:textId="16F85DAF" w:rsidR="00496CEB" w:rsidRPr="00496CEB" w:rsidRDefault="00FE4E95" w:rsidP="0063588C">
            <w:pPr>
              <w:pStyle w:val="16TableText"/>
              <w:jc w:val="right"/>
            </w:pPr>
            <w:r>
              <w:t>0.00</w:t>
            </w:r>
          </w:p>
        </w:tc>
        <w:tc>
          <w:tcPr>
            <w:tcW w:w="967" w:type="dxa"/>
            <w:shd w:val="clear" w:color="auto" w:fill="auto"/>
          </w:tcPr>
          <w:p w14:paraId="11883B90" w14:textId="16E6B003" w:rsidR="00496CEB" w:rsidRPr="00496CEB" w:rsidRDefault="00FE4E95" w:rsidP="0063588C">
            <w:pPr>
              <w:pStyle w:val="16TableText"/>
              <w:jc w:val="right"/>
            </w:pPr>
            <w:r>
              <w:t>0.00</w:t>
            </w:r>
          </w:p>
        </w:tc>
        <w:tc>
          <w:tcPr>
            <w:tcW w:w="967" w:type="dxa"/>
            <w:shd w:val="clear" w:color="auto" w:fill="auto"/>
          </w:tcPr>
          <w:p w14:paraId="3261B657" w14:textId="0BA550C4" w:rsidR="00496CEB" w:rsidRPr="00496CEB" w:rsidRDefault="00FE4E95" w:rsidP="0063588C">
            <w:pPr>
              <w:pStyle w:val="16TableText"/>
              <w:jc w:val="right"/>
            </w:pPr>
            <w:r>
              <w:t>0.</w:t>
            </w:r>
            <w:r w:rsidR="00690565">
              <w:t>39</w:t>
            </w:r>
          </w:p>
        </w:tc>
        <w:tc>
          <w:tcPr>
            <w:tcW w:w="1103" w:type="dxa"/>
            <w:shd w:val="clear" w:color="auto" w:fill="auto"/>
          </w:tcPr>
          <w:p w14:paraId="699CF5D4" w14:textId="045507E5" w:rsidR="00496CEB" w:rsidRPr="00496CEB" w:rsidRDefault="00FE4E95" w:rsidP="0063588C">
            <w:pPr>
              <w:pStyle w:val="16TableText"/>
              <w:jc w:val="right"/>
            </w:pPr>
            <w:r>
              <w:t>13.09</w:t>
            </w:r>
          </w:p>
        </w:tc>
        <w:tc>
          <w:tcPr>
            <w:tcW w:w="1075" w:type="dxa"/>
            <w:shd w:val="clear" w:color="auto" w:fill="auto"/>
          </w:tcPr>
          <w:p w14:paraId="458FB822" w14:textId="62A78FDF" w:rsidR="00496CEB" w:rsidRPr="00496CEB" w:rsidRDefault="00FE4E95" w:rsidP="0063588C">
            <w:pPr>
              <w:pStyle w:val="16TableText"/>
              <w:jc w:val="right"/>
            </w:pPr>
            <w:r>
              <w:t>2.</w:t>
            </w:r>
            <w:r w:rsidR="00690565">
              <w:t>26</w:t>
            </w:r>
          </w:p>
        </w:tc>
        <w:tc>
          <w:tcPr>
            <w:tcW w:w="914" w:type="dxa"/>
            <w:shd w:val="clear" w:color="auto" w:fill="auto"/>
          </w:tcPr>
          <w:p w14:paraId="2694C5D0" w14:textId="0A22C106" w:rsidR="00496CEB" w:rsidRPr="00496CEB" w:rsidRDefault="00690565" w:rsidP="0063588C">
            <w:pPr>
              <w:pStyle w:val="16TableText"/>
              <w:jc w:val="right"/>
            </w:pPr>
            <w:r>
              <w:t>4.22</w:t>
            </w:r>
          </w:p>
        </w:tc>
      </w:tr>
      <w:tr w:rsidR="00FE4E95" w:rsidRPr="00496CEB" w14:paraId="2CCE69CD" w14:textId="347592CE" w:rsidTr="00FE4E95">
        <w:tc>
          <w:tcPr>
            <w:tcW w:w="1530" w:type="dxa"/>
            <w:tcBorders>
              <w:right w:val="double" w:sz="4" w:space="0" w:color="auto"/>
            </w:tcBorders>
            <w:shd w:val="clear" w:color="auto" w:fill="auto"/>
          </w:tcPr>
          <w:p w14:paraId="1920C367" w14:textId="15CD598F" w:rsidR="00496CEB" w:rsidRPr="00FE4E95" w:rsidRDefault="00496CEB" w:rsidP="002773F8">
            <w:pPr>
              <w:pStyle w:val="14TableHeading"/>
            </w:pPr>
            <w:r w:rsidRPr="00FE4E95">
              <w:t>NO</w:t>
            </w:r>
            <w:r w:rsidRPr="00FE4E95">
              <w:rPr>
                <w:vertAlign w:val="subscript"/>
              </w:rPr>
              <w:t xml:space="preserve">2 </w:t>
            </w:r>
            <w:r w:rsidRPr="00FE4E95">
              <w:t>(ppb)</w:t>
            </w:r>
          </w:p>
        </w:tc>
        <w:tc>
          <w:tcPr>
            <w:tcW w:w="398" w:type="dxa"/>
            <w:tcBorders>
              <w:left w:val="double" w:sz="4" w:space="0" w:color="auto"/>
            </w:tcBorders>
            <w:shd w:val="clear" w:color="auto" w:fill="auto"/>
          </w:tcPr>
          <w:p w14:paraId="18F4F494" w14:textId="5DC2BE91" w:rsidR="00496CEB" w:rsidRPr="00496CEB" w:rsidRDefault="00FE4E95" w:rsidP="0063588C">
            <w:pPr>
              <w:pStyle w:val="16TableText"/>
              <w:jc w:val="right"/>
            </w:pPr>
            <w:r>
              <w:t>8186</w:t>
            </w:r>
          </w:p>
        </w:tc>
        <w:tc>
          <w:tcPr>
            <w:tcW w:w="996" w:type="dxa"/>
            <w:shd w:val="clear" w:color="auto" w:fill="auto"/>
          </w:tcPr>
          <w:p w14:paraId="0857810D" w14:textId="0703D528" w:rsidR="00496CEB" w:rsidRPr="00496CEB" w:rsidRDefault="00FE4E95" w:rsidP="0063588C">
            <w:pPr>
              <w:pStyle w:val="16TableText"/>
              <w:jc w:val="right"/>
            </w:pPr>
            <w:r>
              <w:t>112.52</w:t>
            </w:r>
          </w:p>
        </w:tc>
        <w:tc>
          <w:tcPr>
            <w:tcW w:w="1039" w:type="dxa"/>
            <w:shd w:val="clear" w:color="auto" w:fill="auto"/>
          </w:tcPr>
          <w:p w14:paraId="1FFE7471" w14:textId="69224C14" w:rsidR="00496CEB" w:rsidRPr="00496CEB" w:rsidRDefault="00787CDA" w:rsidP="0063588C">
            <w:pPr>
              <w:pStyle w:val="16TableText"/>
              <w:jc w:val="right"/>
            </w:pPr>
            <w:r>
              <w:t>75.</w:t>
            </w:r>
            <w:r w:rsidR="00690565">
              <w:t>20</w:t>
            </w:r>
          </w:p>
        </w:tc>
        <w:tc>
          <w:tcPr>
            <w:tcW w:w="1091" w:type="dxa"/>
            <w:shd w:val="clear" w:color="auto" w:fill="auto"/>
          </w:tcPr>
          <w:p w14:paraId="7FC5C6AC" w14:textId="7FB30FE1" w:rsidR="00496CEB" w:rsidRPr="00496CEB" w:rsidRDefault="00FE4E95" w:rsidP="0063588C">
            <w:pPr>
              <w:pStyle w:val="16TableText"/>
              <w:jc w:val="right"/>
            </w:pPr>
            <w:r>
              <w:t>0.00</w:t>
            </w:r>
          </w:p>
        </w:tc>
        <w:tc>
          <w:tcPr>
            <w:tcW w:w="967" w:type="dxa"/>
            <w:shd w:val="clear" w:color="auto" w:fill="auto"/>
          </w:tcPr>
          <w:p w14:paraId="6163BA74" w14:textId="0BF43F13" w:rsidR="00496CEB" w:rsidRPr="00496CEB" w:rsidRDefault="00FE4E95" w:rsidP="0063588C">
            <w:pPr>
              <w:pStyle w:val="16TableText"/>
              <w:jc w:val="right"/>
            </w:pPr>
            <w:r>
              <w:t>66.44</w:t>
            </w:r>
          </w:p>
        </w:tc>
        <w:tc>
          <w:tcPr>
            <w:tcW w:w="967" w:type="dxa"/>
            <w:shd w:val="clear" w:color="auto" w:fill="auto"/>
          </w:tcPr>
          <w:p w14:paraId="49F4EBA7" w14:textId="532CCB6D" w:rsidR="00496CEB" w:rsidRPr="00496CEB" w:rsidRDefault="00FE4E95" w:rsidP="0063588C">
            <w:pPr>
              <w:pStyle w:val="16TableText"/>
              <w:jc w:val="right"/>
            </w:pPr>
            <w:r>
              <w:t>111.84</w:t>
            </w:r>
          </w:p>
        </w:tc>
        <w:tc>
          <w:tcPr>
            <w:tcW w:w="1103" w:type="dxa"/>
            <w:shd w:val="clear" w:color="auto" w:fill="auto"/>
          </w:tcPr>
          <w:p w14:paraId="540134A4" w14:textId="284F6C2E" w:rsidR="00496CEB" w:rsidRPr="00496CEB" w:rsidRDefault="00FE4E95" w:rsidP="0063588C">
            <w:pPr>
              <w:pStyle w:val="16TableText"/>
              <w:jc w:val="right"/>
            </w:pPr>
            <w:r>
              <w:t>646.48</w:t>
            </w:r>
          </w:p>
        </w:tc>
        <w:tc>
          <w:tcPr>
            <w:tcW w:w="1075" w:type="dxa"/>
            <w:shd w:val="clear" w:color="auto" w:fill="auto"/>
          </w:tcPr>
          <w:p w14:paraId="4D4D62A6" w14:textId="6A3322F8" w:rsidR="00496CEB" w:rsidRPr="00496CEB" w:rsidRDefault="00FE4E95" w:rsidP="0063588C">
            <w:pPr>
              <w:pStyle w:val="16TableText"/>
              <w:jc w:val="right"/>
            </w:pPr>
            <w:r>
              <w:t>3.58</w:t>
            </w:r>
          </w:p>
        </w:tc>
        <w:tc>
          <w:tcPr>
            <w:tcW w:w="914" w:type="dxa"/>
            <w:shd w:val="clear" w:color="auto" w:fill="auto"/>
          </w:tcPr>
          <w:p w14:paraId="1D8DC54D" w14:textId="44272FA3" w:rsidR="00496CEB" w:rsidRPr="00496CEB" w:rsidRDefault="00690565" w:rsidP="0063588C">
            <w:pPr>
              <w:pStyle w:val="16TableText"/>
              <w:jc w:val="right"/>
            </w:pPr>
            <w:r>
              <w:t>12.94</w:t>
            </w:r>
          </w:p>
        </w:tc>
      </w:tr>
      <w:tr w:rsidR="00FE4E95" w:rsidRPr="00496CEB" w14:paraId="411267DD" w14:textId="62D6D3FE" w:rsidTr="00FE4E95">
        <w:tc>
          <w:tcPr>
            <w:tcW w:w="1530" w:type="dxa"/>
            <w:tcBorders>
              <w:right w:val="double" w:sz="4" w:space="0" w:color="auto"/>
            </w:tcBorders>
            <w:shd w:val="clear" w:color="auto" w:fill="auto"/>
          </w:tcPr>
          <w:p w14:paraId="05BD9BBE" w14:textId="37E19E96" w:rsidR="00496CEB" w:rsidRPr="00FE4E95" w:rsidRDefault="00496CEB" w:rsidP="002773F8">
            <w:pPr>
              <w:pStyle w:val="14TableHeading"/>
            </w:pPr>
            <w:r w:rsidRPr="00FE4E95">
              <w:t>PM</w:t>
            </w:r>
            <w:r w:rsidRPr="00FE4E95">
              <w:rPr>
                <w:vertAlign w:val="subscript"/>
              </w:rPr>
              <w:t>1</w:t>
            </w:r>
            <w:r w:rsidRPr="00FE4E95">
              <w:t xml:space="preserve"> (</w:t>
            </w:r>
            <m:oMath>
              <m:r>
                <m:rPr>
                  <m:sty m:val="b"/>
                </m:rPr>
                <w:rPr>
                  <w:rFonts w:ascii="Cambria Math" w:hAnsi="Cambria Math"/>
                </w:rPr>
                <m:t>μg/</m:t>
              </m:r>
              <m:sSup>
                <m:sSupPr>
                  <m:ctrlPr>
                    <w:rPr>
                      <w:rFonts w:ascii="Cambria Math" w:hAnsi="Cambria Math"/>
                    </w:rPr>
                  </m:ctrlPr>
                </m:sSupPr>
                <m:e>
                  <m:r>
                    <m:rPr>
                      <m:sty m:val="b"/>
                    </m:rPr>
                    <w:rPr>
                      <w:rFonts w:ascii="Cambria Math" w:hAnsi="Cambria Math"/>
                    </w:rPr>
                    <m:t>m</m:t>
                  </m:r>
                </m:e>
                <m:sup>
                  <m:r>
                    <m:rPr>
                      <m:sty m:val="b"/>
                    </m:rPr>
                    <w:rPr>
                      <w:rFonts w:ascii="Cambria Math" w:hAnsi="Cambria Math"/>
                    </w:rPr>
                    <m:t>3</m:t>
                  </m:r>
                </m:sup>
              </m:sSup>
            </m:oMath>
            <w:r w:rsidRPr="00FE4E95">
              <w:t>)</w:t>
            </w:r>
          </w:p>
        </w:tc>
        <w:tc>
          <w:tcPr>
            <w:tcW w:w="398" w:type="dxa"/>
            <w:tcBorders>
              <w:left w:val="double" w:sz="4" w:space="0" w:color="auto"/>
            </w:tcBorders>
            <w:shd w:val="clear" w:color="auto" w:fill="auto"/>
          </w:tcPr>
          <w:p w14:paraId="560C7953" w14:textId="41D8BF3A" w:rsidR="00496CEB" w:rsidRPr="00496CEB" w:rsidRDefault="006E382A" w:rsidP="0063588C">
            <w:pPr>
              <w:pStyle w:val="16TableText"/>
              <w:jc w:val="right"/>
            </w:pPr>
            <w:r>
              <w:t>13599</w:t>
            </w:r>
          </w:p>
        </w:tc>
        <w:tc>
          <w:tcPr>
            <w:tcW w:w="996" w:type="dxa"/>
            <w:shd w:val="clear" w:color="auto" w:fill="auto"/>
          </w:tcPr>
          <w:p w14:paraId="379752EC" w14:textId="74B974C3" w:rsidR="00496CEB" w:rsidRPr="00496CEB" w:rsidRDefault="00787CDA" w:rsidP="0063588C">
            <w:pPr>
              <w:pStyle w:val="16TableText"/>
              <w:jc w:val="right"/>
            </w:pPr>
            <w:r>
              <w:t>2.</w:t>
            </w:r>
            <w:r w:rsidR="006E382A">
              <w:t>72</w:t>
            </w:r>
          </w:p>
        </w:tc>
        <w:tc>
          <w:tcPr>
            <w:tcW w:w="1039" w:type="dxa"/>
            <w:shd w:val="clear" w:color="auto" w:fill="auto"/>
          </w:tcPr>
          <w:p w14:paraId="4355058B" w14:textId="32246640" w:rsidR="00496CEB" w:rsidRPr="00496CEB" w:rsidRDefault="00787CDA" w:rsidP="0063588C">
            <w:pPr>
              <w:pStyle w:val="16TableText"/>
              <w:jc w:val="right"/>
            </w:pPr>
            <w:r>
              <w:t>2.</w:t>
            </w:r>
            <w:r w:rsidR="006E382A">
              <w:t>39</w:t>
            </w:r>
          </w:p>
        </w:tc>
        <w:tc>
          <w:tcPr>
            <w:tcW w:w="1091" w:type="dxa"/>
            <w:shd w:val="clear" w:color="auto" w:fill="auto"/>
          </w:tcPr>
          <w:p w14:paraId="2FC28F39" w14:textId="08EC2F1D" w:rsidR="00496CEB" w:rsidRPr="00496CEB" w:rsidRDefault="00FE4E95" w:rsidP="0063588C">
            <w:pPr>
              <w:pStyle w:val="16TableText"/>
              <w:jc w:val="right"/>
            </w:pPr>
            <w:r>
              <w:t>0.00</w:t>
            </w:r>
          </w:p>
        </w:tc>
        <w:tc>
          <w:tcPr>
            <w:tcW w:w="967" w:type="dxa"/>
            <w:shd w:val="clear" w:color="auto" w:fill="auto"/>
          </w:tcPr>
          <w:p w14:paraId="55FD3C7F" w14:textId="5700E938" w:rsidR="00496CEB" w:rsidRPr="00496CEB" w:rsidRDefault="00FE4E95" w:rsidP="0063588C">
            <w:pPr>
              <w:pStyle w:val="16TableText"/>
              <w:jc w:val="right"/>
            </w:pPr>
            <w:r>
              <w:t>1.</w:t>
            </w:r>
            <w:r w:rsidR="00690565">
              <w:t>61</w:t>
            </w:r>
          </w:p>
        </w:tc>
        <w:tc>
          <w:tcPr>
            <w:tcW w:w="967" w:type="dxa"/>
            <w:shd w:val="clear" w:color="auto" w:fill="auto"/>
          </w:tcPr>
          <w:p w14:paraId="6F06B637" w14:textId="56E88DCB" w:rsidR="00496CEB" w:rsidRPr="00496CEB" w:rsidRDefault="00FE4E95" w:rsidP="0063588C">
            <w:pPr>
              <w:pStyle w:val="16TableText"/>
              <w:jc w:val="right"/>
            </w:pPr>
            <w:r>
              <w:t>3.</w:t>
            </w:r>
            <w:r w:rsidR="00690565">
              <w:t>32</w:t>
            </w:r>
          </w:p>
        </w:tc>
        <w:tc>
          <w:tcPr>
            <w:tcW w:w="1103" w:type="dxa"/>
            <w:shd w:val="clear" w:color="auto" w:fill="auto"/>
          </w:tcPr>
          <w:p w14:paraId="6F895344" w14:textId="58615C9D" w:rsidR="00496CEB" w:rsidRPr="00496CEB" w:rsidRDefault="00FE4E95" w:rsidP="0063588C">
            <w:pPr>
              <w:pStyle w:val="16TableText"/>
              <w:jc w:val="right"/>
            </w:pPr>
            <w:r>
              <w:t>72.54</w:t>
            </w:r>
          </w:p>
        </w:tc>
        <w:tc>
          <w:tcPr>
            <w:tcW w:w="1075" w:type="dxa"/>
            <w:shd w:val="clear" w:color="auto" w:fill="auto"/>
          </w:tcPr>
          <w:p w14:paraId="024C3824" w14:textId="2B9614A7" w:rsidR="00496CEB" w:rsidRPr="00496CEB" w:rsidRDefault="00FE4E95" w:rsidP="0063588C">
            <w:pPr>
              <w:pStyle w:val="16TableText"/>
              <w:jc w:val="right"/>
            </w:pPr>
            <w:r>
              <w:t>9.</w:t>
            </w:r>
            <w:r w:rsidR="00690565">
              <w:t>31</w:t>
            </w:r>
          </w:p>
        </w:tc>
        <w:tc>
          <w:tcPr>
            <w:tcW w:w="914" w:type="dxa"/>
            <w:shd w:val="clear" w:color="auto" w:fill="auto"/>
          </w:tcPr>
          <w:p w14:paraId="668F99E1" w14:textId="25E3AF8E" w:rsidR="00496CEB" w:rsidRPr="00496CEB" w:rsidRDefault="00FE4E95" w:rsidP="0063588C">
            <w:pPr>
              <w:pStyle w:val="16TableText"/>
              <w:jc w:val="right"/>
            </w:pPr>
            <w:r>
              <w:t>142.</w:t>
            </w:r>
            <w:r w:rsidR="00690565">
              <w:t>62</w:t>
            </w:r>
          </w:p>
        </w:tc>
      </w:tr>
      <w:tr w:rsidR="00FE4E95" w:rsidRPr="00496CEB" w14:paraId="694A041C" w14:textId="2E0F2814" w:rsidTr="00FE4E95">
        <w:tc>
          <w:tcPr>
            <w:tcW w:w="1530" w:type="dxa"/>
            <w:tcBorders>
              <w:right w:val="double" w:sz="4" w:space="0" w:color="auto"/>
            </w:tcBorders>
            <w:shd w:val="clear" w:color="auto" w:fill="auto"/>
          </w:tcPr>
          <w:p w14:paraId="7A275842" w14:textId="7901A5E3" w:rsidR="00496CEB" w:rsidRPr="00FE4E95" w:rsidRDefault="00496CEB" w:rsidP="002773F8">
            <w:pPr>
              <w:pStyle w:val="14TableHeading"/>
            </w:pPr>
            <w:r w:rsidRPr="00FE4E95">
              <w:t>PM</w:t>
            </w:r>
            <w:r w:rsidRPr="00FE4E95">
              <w:rPr>
                <w:vertAlign w:val="subscript"/>
              </w:rPr>
              <w:t>2.5</w:t>
            </w:r>
            <w:r w:rsidRPr="00FE4E95">
              <w:t>(</w:t>
            </w:r>
            <m:oMath>
              <m:r>
                <m:rPr>
                  <m:sty m:val="b"/>
                </m:rPr>
                <w:rPr>
                  <w:rFonts w:ascii="Cambria Math" w:hAnsi="Cambria Math"/>
                </w:rPr>
                <m:t>μg/</m:t>
              </m:r>
              <m:sSup>
                <m:sSupPr>
                  <m:ctrlPr>
                    <w:rPr>
                      <w:rFonts w:ascii="Cambria Math" w:hAnsi="Cambria Math"/>
                    </w:rPr>
                  </m:ctrlPr>
                </m:sSupPr>
                <m:e>
                  <m:r>
                    <m:rPr>
                      <m:sty m:val="b"/>
                    </m:rPr>
                    <w:rPr>
                      <w:rFonts w:ascii="Cambria Math" w:hAnsi="Cambria Math"/>
                    </w:rPr>
                    <m:t>m</m:t>
                  </m:r>
                </m:e>
                <m:sup>
                  <m:r>
                    <m:rPr>
                      <m:sty m:val="b"/>
                    </m:rPr>
                    <w:rPr>
                      <w:rFonts w:ascii="Cambria Math" w:hAnsi="Cambria Math"/>
                    </w:rPr>
                    <m:t>3</m:t>
                  </m:r>
                </m:sup>
              </m:sSup>
            </m:oMath>
            <w:r w:rsidRPr="00FE4E95">
              <w:t>)</w:t>
            </w:r>
          </w:p>
        </w:tc>
        <w:tc>
          <w:tcPr>
            <w:tcW w:w="398" w:type="dxa"/>
            <w:tcBorders>
              <w:left w:val="double" w:sz="4" w:space="0" w:color="auto"/>
            </w:tcBorders>
            <w:shd w:val="clear" w:color="auto" w:fill="auto"/>
          </w:tcPr>
          <w:p w14:paraId="5271DE0D" w14:textId="2963D219" w:rsidR="00496CEB" w:rsidRPr="00496CEB" w:rsidRDefault="006E382A" w:rsidP="0063588C">
            <w:pPr>
              <w:pStyle w:val="16TableText"/>
              <w:jc w:val="right"/>
            </w:pPr>
            <w:r>
              <w:t>13594</w:t>
            </w:r>
          </w:p>
        </w:tc>
        <w:tc>
          <w:tcPr>
            <w:tcW w:w="996" w:type="dxa"/>
            <w:shd w:val="clear" w:color="auto" w:fill="auto"/>
          </w:tcPr>
          <w:p w14:paraId="75607F26" w14:textId="496087B0" w:rsidR="00496CEB" w:rsidRPr="00496CEB" w:rsidRDefault="006E382A" w:rsidP="0063588C">
            <w:pPr>
              <w:pStyle w:val="16TableText"/>
              <w:jc w:val="right"/>
            </w:pPr>
            <w:r>
              <w:t>6.94</w:t>
            </w:r>
          </w:p>
        </w:tc>
        <w:tc>
          <w:tcPr>
            <w:tcW w:w="1039" w:type="dxa"/>
            <w:shd w:val="clear" w:color="auto" w:fill="auto"/>
          </w:tcPr>
          <w:p w14:paraId="11FABA43" w14:textId="3E90EA7E" w:rsidR="00496CEB" w:rsidRPr="00496CEB" w:rsidRDefault="006E382A" w:rsidP="0063588C">
            <w:pPr>
              <w:pStyle w:val="16TableText"/>
              <w:jc w:val="right"/>
            </w:pPr>
            <w:r>
              <w:t>6.83</w:t>
            </w:r>
          </w:p>
        </w:tc>
        <w:tc>
          <w:tcPr>
            <w:tcW w:w="1091" w:type="dxa"/>
            <w:shd w:val="clear" w:color="auto" w:fill="auto"/>
          </w:tcPr>
          <w:p w14:paraId="5AC84DB7" w14:textId="29039254" w:rsidR="00496CEB" w:rsidRPr="00496CEB" w:rsidRDefault="00FE4E95" w:rsidP="0063588C">
            <w:pPr>
              <w:pStyle w:val="16TableText"/>
              <w:jc w:val="right"/>
            </w:pPr>
            <w:r>
              <w:t>0.00</w:t>
            </w:r>
          </w:p>
        </w:tc>
        <w:tc>
          <w:tcPr>
            <w:tcW w:w="967" w:type="dxa"/>
            <w:shd w:val="clear" w:color="auto" w:fill="auto"/>
          </w:tcPr>
          <w:p w14:paraId="515A5A38" w14:textId="5884C19A" w:rsidR="00496CEB" w:rsidRPr="00496CEB" w:rsidRDefault="00FE4E95" w:rsidP="0063588C">
            <w:pPr>
              <w:pStyle w:val="16TableText"/>
              <w:jc w:val="right"/>
            </w:pPr>
            <w:r>
              <w:t>5.</w:t>
            </w:r>
            <w:r w:rsidR="00690565">
              <w:t>38</w:t>
            </w:r>
          </w:p>
        </w:tc>
        <w:tc>
          <w:tcPr>
            <w:tcW w:w="967" w:type="dxa"/>
            <w:shd w:val="clear" w:color="auto" w:fill="auto"/>
          </w:tcPr>
          <w:p w14:paraId="1243F009" w14:textId="18895095" w:rsidR="00496CEB" w:rsidRPr="00496CEB" w:rsidRDefault="00690565" w:rsidP="0063588C">
            <w:pPr>
              <w:pStyle w:val="16TableText"/>
              <w:jc w:val="right"/>
            </w:pPr>
            <w:r>
              <w:t>8.75</w:t>
            </w:r>
          </w:p>
        </w:tc>
        <w:tc>
          <w:tcPr>
            <w:tcW w:w="1103" w:type="dxa"/>
            <w:shd w:val="clear" w:color="auto" w:fill="auto"/>
          </w:tcPr>
          <w:p w14:paraId="535C4D01" w14:textId="04BE1288" w:rsidR="00496CEB" w:rsidRPr="00496CEB" w:rsidRDefault="00FE4E95" w:rsidP="0063588C">
            <w:pPr>
              <w:pStyle w:val="16TableText"/>
              <w:jc w:val="right"/>
            </w:pPr>
            <w:r>
              <w:t>81.76</w:t>
            </w:r>
          </w:p>
        </w:tc>
        <w:tc>
          <w:tcPr>
            <w:tcW w:w="1075" w:type="dxa"/>
            <w:shd w:val="clear" w:color="auto" w:fill="auto"/>
          </w:tcPr>
          <w:p w14:paraId="170300FF" w14:textId="5667F66E" w:rsidR="00496CEB" w:rsidRPr="00496CEB" w:rsidRDefault="00690565" w:rsidP="0063588C">
            <w:pPr>
              <w:pStyle w:val="16TableText"/>
              <w:jc w:val="right"/>
            </w:pPr>
            <w:r>
              <w:t>3.83</w:t>
            </w:r>
          </w:p>
        </w:tc>
        <w:tc>
          <w:tcPr>
            <w:tcW w:w="914" w:type="dxa"/>
            <w:shd w:val="clear" w:color="auto" w:fill="auto"/>
          </w:tcPr>
          <w:p w14:paraId="16814ADB" w14:textId="125C0072" w:rsidR="00496CEB" w:rsidRPr="00496CEB" w:rsidRDefault="00690565" w:rsidP="0063588C">
            <w:pPr>
              <w:pStyle w:val="16TableText"/>
              <w:jc w:val="right"/>
            </w:pPr>
            <w:r>
              <w:t>41.44</w:t>
            </w:r>
          </w:p>
        </w:tc>
      </w:tr>
      <w:tr w:rsidR="00FE4E95" w:rsidRPr="00496CEB" w14:paraId="67B09BD8" w14:textId="77777777" w:rsidTr="00FE4E95">
        <w:tc>
          <w:tcPr>
            <w:tcW w:w="1530" w:type="dxa"/>
            <w:tcBorders>
              <w:bottom w:val="single" w:sz="12" w:space="0" w:color="auto"/>
              <w:right w:val="double" w:sz="4" w:space="0" w:color="auto"/>
            </w:tcBorders>
            <w:shd w:val="clear" w:color="auto" w:fill="auto"/>
          </w:tcPr>
          <w:p w14:paraId="35DA3713" w14:textId="52F52D26" w:rsidR="00787CDA" w:rsidRPr="00FE4E95" w:rsidRDefault="00787CDA" w:rsidP="002773F8">
            <w:pPr>
              <w:pStyle w:val="14TableHeading"/>
            </w:pPr>
            <w:r w:rsidRPr="00FE4E95">
              <w:t>PM</w:t>
            </w:r>
            <w:r w:rsidRPr="00FE4E95">
              <w:rPr>
                <w:vertAlign w:val="subscript"/>
              </w:rPr>
              <w:t xml:space="preserve">10 </w:t>
            </w:r>
            <w:r w:rsidRPr="00FE4E95">
              <w:t>(</w:t>
            </w:r>
            <m:oMath>
              <m:r>
                <m:rPr>
                  <m:sty m:val="b"/>
                </m:rPr>
                <w:rPr>
                  <w:rFonts w:ascii="Cambria Math" w:hAnsi="Cambria Math"/>
                </w:rPr>
                <m:t>μg/</m:t>
              </m:r>
              <m:sSup>
                <m:sSupPr>
                  <m:ctrlPr>
                    <w:rPr>
                      <w:rFonts w:ascii="Cambria Math" w:hAnsi="Cambria Math"/>
                    </w:rPr>
                  </m:ctrlPr>
                </m:sSupPr>
                <m:e>
                  <m:r>
                    <m:rPr>
                      <m:sty m:val="b"/>
                    </m:rPr>
                    <w:rPr>
                      <w:rFonts w:ascii="Cambria Math" w:hAnsi="Cambria Math"/>
                    </w:rPr>
                    <m:t>m</m:t>
                  </m:r>
                </m:e>
                <m:sup>
                  <m:r>
                    <m:rPr>
                      <m:sty m:val="b"/>
                    </m:rPr>
                    <w:rPr>
                      <w:rFonts w:ascii="Cambria Math" w:hAnsi="Cambria Math"/>
                    </w:rPr>
                    <m:t>3</m:t>
                  </m:r>
                </m:sup>
              </m:sSup>
            </m:oMath>
            <w:r w:rsidRPr="00FE4E95">
              <w:t>)</w:t>
            </w:r>
          </w:p>
        </w:tc>
        <w:tc>
          <w:tcPr>
            <w:tcW w:w="398" w:type="dxa"/>
            <w:tcBorders>
              <w:left w:val="double" w:sz="4" w:space="0" w:color="auto"/>
              <w:bottom w:val="single" w:sz="12" w:space="0" w:color="auto"/>
            </w:tcBorders>
            <w:shd w:val="clear" w:color="auto" w:fill="auto"/>
          </w:tcPr>
          <w:p w14:paraId="0F7FA487" w14:textId="7A76ABD5" w:rsidR="00787CDA" w:rsidRDefault="006E382A" w:rsidP="0063588C">
            <w:pPr>
              <w:pStyle w:val="16TableText"/>
              <w:jc w:val="right"/>
            </w:pPr>
            <w:r>
              <w:t>13588</w:t>
            </w:r>
          </w:p>
        </w:tc>
        <w:tc>
          <w:tcPr>
            <w:tcW w:w="996" w:type="dxa"/>
            <w:tcBorders>
              <w:bottom w:val="single" w:sz="12" w:space="0" w:color="auto"/>
            </w:tcBorders>
            <w:shd w:val="clear" w:color="auto" w:fill="auto"/>
          </w:tcPr>
          <w:p w14:paraId="2ED7939B" w14:textId="160F0ABD" w:rsidR="00787CDA" w:rsidRPr="00496CEB" w:rsidRDefault="00787CDA" w:rsidP="0063588C">
            <w:pPr>
              <w:pStyle w:val="16TableText"/>
              <w:jc w:val="right"/>
            </w:pPr>
            <w:r>
              <w:t>1</w:t>
            </w:r>
            <w:r w:rsidR="006E382A">
              <w:t>0.82</w:t>
            </w:r>
          </w:p>
        </w:tc>
        <w:tc>
          <w:tcPr>
            <w:tcW w:w="1039" w:type="dxa"/>
            <w:tcBorders>
              <w:bottom w:val="single" w:sz="12" w:space="0" w:color="auto"/>
            </w:tcBorders>
            <w:shd w:val="clear" w:color="auto" w:fill="auto"/>
          </w:tcPr>
          <w:p w14:paraId="1F465C81" w14:textId="60FEE7B8" w:rsidR="00787CDA" w:rsidRPr="00496CEB" w:rsidRDefault="00787CDA" w:rsidP="0063588C">
            <w:pPr>
              <w:pStyle w:val="16TableText"/>
              <w:jc w:val="right"/>
            </w:pPr>
            <w:r>
              <w:t>1</w:t>
            </w:r>
            <w:r w:rsidR="006E382A">
              <w:t>0.90</w:t>
            </w:r>
          </w:p>
        </w:tc>
        <w:tc>
          <w:tcPr>
            <w:tcW w:w="1091" w:type="dxa"/>
            <w:tcBorders>
              <w:bottom w:val="single" w:sz="12" w:space="0" w:color="auto"/>
            </w:tcBorders>
            <w:shd w:val="clear" w:color="auto" w:fill="auto"/>
          </w:tcPr>
          <w:p w14:paraId="6957875E" w14:textId="7DAD2B57" w:rsidR="00787CDA" w:rsidRPr="00496CEB" w:rsidRDefault="00FE4E95" w:rsidP="0063588C">
            <w:pPr>
              <w:pStyle w:val="16TableText"/>
              <w:jc w:val="right"/>
            </w:pPr>
            <w:r>
              <w:t>0.00</w:t>
            </w:r>
          </w:p>
        </w:tc>
        <w:tc>
          <w:tcPr>
            <w:tcW w:w="967" w:type="dxa"/>
            <w:tcBorders>
              <w:bottom w:val="single" w:sz="12" w:space="0" w:color="auto"/>
            </w:tcBorders>
            <w:shd w:val="clear" w:color="auto" w:fill="auto"/>
          </w:tcPr>
          <w:p w14:paraId="5DF11E6D" w14:textId="24420236" w:rsidR="00787CDA" w:rsidRPr="00496CEB" w:rsidRDefault="00690565" w:rsidP="0063588C">
            <w:pPr>
              <w:pStyle w:val="16TableText"/>
              <w:jc w:val="right"/>
            </w:pPr>
            <w:r>
              <w:t>8.84</w:t>
            </w:r>
          </w:p>
        </w:tc>
        <w:tc>
          <w:tcPr>
            <w:tcW w:w="967" w:type="dxa"/>
            <w:tcBorders>
              <w:bottom w:val="single" w:sz="12" w:space="0" w:color="auto"/>
            </w:tcBorders>
            <w:shd w:val="clear" w:color="auto" w:fill="auto"/>
          </w:tcPr>
          <w:p w14:paraId="0629306A" w14:textId="2BAF6296" w:rsidR="00787CDA" w:rsidRPr="00496CEB" w:rsidRDefault="00FE4E95" w:rsidP="0063588C">
            <w:pPr>
              <w:pStyle w:val="16TableText"/>
              <w:jc w:val="right"/>
            </w:pPr>
            <w:r>
              <w:t>1</w:t>
            </w:r>
            <w:r w:rsidR="00690565">
              <w:t>3.75</w:t>
            </w:r>
          </w:p>
        </w:tc>
        <w:tc>
          <w:tcPr>
            <w:tcW w:w="1103" w:type="dxa"/>
            <w:tcBorders>
              <w:bottom w:val="single" w:sz="12" w:space="0" w:color="auto"/>
            </w:tcBorders>
            <w:shd w:val="clear" w:color="auto" w:fill="auto"/>
          </w:tcPr>
          <w:p w14:paraId="75330CCD" w14:textId="4A33F2B5" w:rsidR="00787CDA" w:rsidRPr="00496CEB" w:rsidRDefault="00FE4E95" w:rsidP="0063588C">
            <w:pPr>
              <w:pStyle w:val="16TableText"/>
              <w:jc w:val="right"/>
            </w:pPr>
            <w:r>
              <w:t>92.66</w:t>
            </w:r>
          </w:p>
        </w:tc>
        <w:tc>
          <w:tcPr>
            <w:tcW w:w="1075" w:type="dxa"/>
            <w:tcBorders>
              <w:bottom w:val="single" w:sz="12" w:space="0" w:color="auto"/>
            </w:tcBorders>
            <w:shd w:val="clear" w:color="auto" w:fill="auto"/>
          </w:tcPr>
          <w:p w14:paraId="427EFA73" w14:textId="4C73702A" w:rsidR="00787CDA" w:rsidRPr="00496CEB" w:rsidRDefault="00690565" w:rsidP="0063588C">
            <w:pPr>
              <w:pStyle w:val="16TableText"/>
              <w:jc w:val="right"/>
            </w:pPr>
            <w:r>
              <w:t>1.88</w:t>
            </w:r>
          </w:p>
        </w:tc>
        <w:tc>
          <w:tcPr>
            <w:tcW w:w="914" w:type="dxa"/>
            <w:tcBorders>
              <w:bottom w:val="single" w:sz="12" w:space="0" w:color="auto"/>
            </w:tcBorders>
            <w:shd w:val="clear" w:color="auto" w:fill="auto"/>
          </w:tcPr>
          <w:p w14:paraId="1C5AEFDC" w14:textId="27F0BC4E" w:rsidR="00787CDA" w:rsidRPr="00496CEB" w:rsidRDefault="00690565" w:rsidP="0063588C">
            <w:pPr>
              <w:pStyle w:val="16TableText"/>
              <w:jc w:val="right"/>
            </w:pPr>
            <w:r>
              <w:t>16.82</w:t>
            </w:r>
          </w:p>
        </w:tc>
      </w:tr>
    </w:tbl>
    <w:p w14:paraId="35F5BB53" w14:textId="6F1FBD1B" w:rsidR="00CA6715" w:rsidRDefault="004B7C48" w:rsidP="004B7C48">
      <w:pPr>
        <w:pStyle w:val="06BodyMaintext"/>
        <w:rPr>
          <w:vertAlign w:val="superscript"/>
        </w:rPr>
      </w:pPr>
      <w:r>
        <w:rPr>
          <w:vertAlign w:val="superscript"/>
        </w:rPr>
        <w:t>* n refers to the number of 5-minute measurements made during the evenings when participants were home and asleep across all devices/participants</w:t>
      </w:r>
    </w:p>
    <w:p w14:paraId="2FA6A2A8" w14:textId="3338E0DE" w:rsidR="004B7C48" w:rsidRPr="008D44EA" w:rsidRDefault="008D44EA" w:rsidP="008D44EA">
      <w:pPr>
        <w:pStyle w:val="09BodyafterTableApplytomaintextafteratable"/>
      </w:pPr>
      <w:r>
        <w:t xml:space="preserve">To see how sensitive each variable measured on the BEVO Beacon is to the others, we created a correlation matrix in Figure </w:t>
      </w:r>
      <w:r w:rsidR="009E2344">
        <w:t>2</w:t>
      </w:r>
      <w:r>
        <w:t xml:space="preserve"> considering only the values measured when participants were asleep and at home. For the most part, the measured variables seem to be very weakly correlated if not independent from one another with the exception of the PM measurements. Typically, if the concentration of a </w:t>
      </w:r>
      <w:r w:rsidR="00E6522E">
        <w:t>larger-sized</w:t>
      </w:r>
      <w:r>
        <w:t xml:space="preserve"> partic</w:t>
      </w:r>
      <w:r w:rsidR="00E6522E">
        <w:t>ulate</w:t>
      </w:r>
      <w:r>
        <w:t xml:space="preserve"> matter concentration is high, the subsequent PM size concentrations will also be high which can be seen by the 0.99 correlation between PM</w:t>
      </w:r>
      <w:r>
        <w:rPr>
          <w:vertAlign w:val="subscript"/>
        </w:rPr>
        <w:t>10</w:t>
      </w:r>
      <w:r>
        <w:t xml:space="preserve"> and PM</w:t>
      </w:r>
      <w:r>
        <w:rPr>
          <w:vertAlign w:val="subscript"/>
        </w:rPr>
        <w:t xml:space="preserve">2.5 </w:t>
      </w:r>
      <w:r>
        <w:t>measurements and the 0.93 correlation between PM</w:t>
      </w:r>
      <w:r>
        <w:rPr>
          <w:vertAlign w:val="subscript"/>
        </w:rPr>
        <w:t>2.5</w:t>
      </w:r>
      <w:r>
        <w:t xml:space="preserve"> and PM</w:t>
      </w:r>
      <w:r>
        <w:rPr>
          <w:vertAlign w:val="subscript"/>
        </w:rPr>
        <w:t>1</w:t>
      </w:r>
      <w:r>
        <w:t xml:space="preserve"> readings. </w:t>
      </w:r>
    </w:p>
    <w:p w14:paraId="50FC47E4" w14:textId="240659BB" w:rsidR="008C08EA" w:rsidRDefault="00A923CE" w:rsidP="00A923CE">
      <w:pPr>
        <w:pStyle w:val="10Level1Heading"/>
      </w:pPr>
      <w:r>
        <w:t>Discussion</w:t>
      </w:r>
    </w:p>
    <w:p w14:paraId="22AD13BB" w14:textId="1EF237BE" w:rsidR="00341B48" w:rsidRDefault="00341B48" w:rsidP="00341B48">
      <w:pPr>
        <w:pStyle w:val="11Level2Heading"/>
      </w:pPr>
      <w:r>
        <w:t>Effect of IAQ on Sleep Quality</w:t>
      </w:r>
    </w:p>
    <w:p w14:paraId="4D513C67" w14:textId="5D19A800" w:rsidR="00341B48" w:rsidRDefault="00341B48" w:rsidP="00341B48">
      <w:pPr>
        <w:pStyle w:val="11Level2Heading"/>
      </w:pPr>
      <w:r>
        <w:t>Device-Monitored versus Self-Report Sleep Measurements</w:t>
      </w:r>
    </w:p>
    <w:p w14:paraId="00104A54" w14:textId="78463B4D" w:rsidR="008C08EA" w:rsidRDefault="008C08EA" w:rsidP="008C08EA">
      <w:pPr>
        <w:pStyle w:val="10Level1Heading"/>
      </w:pPr>
      <w:r>
        <w:t>Conclusion</w:t>
      </w:r>
    </w:p>
    <w:p w14:paraId="3DA9CA93" w14:textId="68534D96" w:rsidR="008C08EA" w:rsidRDefault="008C08EA" w:rsidP="008C08EA">
      <w:pPr>
        <w:pStyle w:val="10Level1Heading"/>
      </w:pPr>
      <w:r>
        <w:t>Acknowledgement</w:t>
      </w:r>
    </w:p>
    <w:p w14:paraId="5ED4568C" w14:textId="28773811" w:rsidR="009C1747" w:rsidRDefault="00787326" w:rsidP="00787326">
      <w:pPr>
        <w:pStyle w:val="06BodyMaintext"/>
      </w:pPr>
      <w:r w:rsidRPr="00787326">
        <w:t>This work was supported by Whole Communities—Whole Health, a research grand challenge at the University of Texas at Austin.</w:t>
      </w:r>
    </w:p>
    <w:p w14:paraId="659BC817" w14:textId="09B8AC93" w:rsidR="008C08EA" w:rsidRDefault="00AE291E" w:rsidP="008C08EA">
      <w:pPr>
        <w:pStyle w:val="10Level1Heading"/>
      </w:pPr>
      <w:r>
        <w:t>References</w:t>
      </w:r>
    </w:p>
    <w:p w14:paraId="0DA96CC3" w14:textId="5807DE89" w:rsidR="005A6A90" w:rsidRDefault="005A6A90" w:rsidP="005A6A90">
      <w:pPr>
        <w:pStyle w:val="18References"/>
      </w:pPr>
      <w:proofErr w:type="spellStart"/>
      <w:r w:rsidRPr="005A6A90">
        <w:t>Algar</w:t>
      </w:r>
      <w:proofErr w:type="spellEnd"/>
      <w:r w:rsidRPr="005A6A90">
        <w:t xml:space="preserve">, O.G., </w:t>
      </w:r>
      <w:proofErr w:type="spellStart"/>
      <w:r w:rsidRPr="005A6A90">
        <w:t>Pichini</w:t>
      </w:r>
      <w:proofErr w:type="spellEnd"/>
      <w:r w:rsidRPr="005A6A90">
        <w:t xml:space="preserve">, S., </w:t>
      </w:r>
      <w:proofErr w:type="spellStart"/>
      <w:r w:rsidRPr="005A6A90">
        <w:t>Basagana</w:t>
      </w:r>
      <w:proofErr w:type="spellEnd"/>
      <w:r w:rsidRPr="005A6A90">
        <w:t xml:space="preserve">, X., Puig, C., </w:t>
      </w:r>
      <w:proofErr w:type="spellStart"/>
      <w:r w:rsidRPr="005A6A90">
        <w:t>Vall</w:t>
      </w:r>
      <w:proofErr w:type="spellEnd"/>
      <w:r w:rsidRPr="005A6A90">
        <w:t xml:space="preserve">, O., Torrent, M., Harris, J., </w:t>
      </w:r>
      <w:proofErr w:type="spellStart"/>
      <w:r w:rsidRPr="005A6A90">
        <w:t>Sunyer</w:t>
      </w:r>
      <w:proofErr w:type="spellEnd"/>
      <w:r w:rsidRPr="005A6A90">
        <w:t>, J. and Cullinan, P., 2004. Concentrations and determinants of NO2 in homes of Ashford, UK and Barcelona and Menorca, Spain. </w:t>
      </w:r>
      <w:r w:rsidRPr="005A6A90">
        <w:rPr>
          <w:i/>
          <w:iCs/>
        </w:rPr>
        <w:t>Indoor air</w:t>
      </w:r>
      <w:r w:rsidRPr="005A6A90">
        <w:t>, </w:t>
      </w:r>
      <w:r w:rsidRPr="005A6A90">
        <w:rPr>
          <w:i/>
          <w:iCs/>
        </w:rPr>
        <w:t>14</w:t>
      </w:r>
      <w:r w:rsidRPr="005A6A90">
        <w:t>(4</w:t>
      </w:r>
      <w:r>
        <w:t xml:space="preserve">): </w:t>
      </w:r>
      <w:r w:rsidRPr="005A6A90">
        <w:t>298-304.</w:t>
      </w:r>
    </w:p>
    <w:p w14:paraId="40F10570" w14:textId="5F3EBB24" w:rsidR="00BF3004" w:rsidRDefault="00BF3004" w:rsidP="00BF3004">
      <w:pPr>
        <w:pStyle w:val="18References"/>
      </w:pPr>
      <w:r w:rsidRPr="00BF3004">
        <w:t>Amrit, U.R., 2007. Bedding textiles and their influence on thermal comfort and sleep. </w:t>
      </w:r>
      <w:r w:rsidRPr="00BF3004">
        <w:rPr>
          <w:i/>
          <w:iCs/>
        </w:rPr>
        <w:t>AUTEX Research Journal</w:t>
      </w:r>
      <w:r w:rsidRPr="00BF3004">
        <w:t>, </w:t>
      </w:r>
      <w:r w:rsidRPr="00BF3004">
        <w:rPr>
          <w:i/>
          <w:iCs/>
        </w:rPr>
        <w:t>8</w:t>
      </w:r>
      <w:r w:rsidRPr="00BF3004">
        <w:t>(4), pp.252-254.</w:t>
      </w:r>
    </w:p>
    <w:p w14:paraId="459DB7BC" w14:textId="7B3D4F33" w:rsidR="00462DAB" w:rsidRDefault="00462DAB" w:rsidP="005A6A90">
      <w:pPr>
        <w:pStyle w:val="18References"/>
      </w:pPr>
      <w:r>
        <w:t>ASHRAE. 2019. ASHRAE Standard 62.2.-2019</w:t>
      </w:r>
      <w:r w:rsidR="00DA57F0">
        <w:t xml:space="preserve"> Ventilation and Acceptable Indoor Air Quality in Residential Buildings, ASHRAE, Atlanta, Georgia. </w:t>
      </w:r>
    </w:p>
    <w:p w14:paraId="7A145B53" w14:textId="186AB6F8" w:rsidR="00977E3E" w:rsidRDefault="00977E3E" w:rsidP="00977E3E">
      <w:pPr>
        <w:pStyle w:val="18References"/>
      </w:pPr>
      <w:proofErr w:type="spellStart"/>
      <w:r w:rsidRPr="00977E3E">
        <w:t>Beccuti</w:t>
      </w:r>
      <w:proofErr w:type="spellEnd"/>
      <w:r w:rsidRPr="00977E3E">
        <w:t xml:space="preserve">, G. and </w:t>
      </w:r>
      <w:proofErr w:type="spellStart"/>
      <w:r w:rsidRPr="00977E3E">
        <w:t>Pannain</w:t>
      </w:r>
      <w:proofErr w:type="spellEnd"/>
      <w:r w:rsidRPr="00977E3E">
        <w:t>, S., 2011. Sleep and obesity. </w:t>
      </w:r>
      <w:r w:rsidRPr="00977E3E">
        <w:rPr>
          <w:i/>
          <w:iCs/>
        </w:rPr>
        <w:t>Current opinion in clinical nutrition and metabolic care</w:t>
      </w:r>
      <w:r w:rsidRPr="00977E3E">
        <w:t>, </w:t>
      </w:r>
      <w:r w:rsidRPr="00977E3E">
        <w:rPr>
          <w:i/>
          <w:iCs/>
        </w:rPr>
        <w:t>14</w:t>
      </w:r>
      <w:r w:rsidRPr="00977E3E">
        <w:t>(4), p.402.</w:t>
      </w:r>
    </w:p>
    <w:p w14:paraId="5B2E2E83" w14:textId="34247867" w:rsidR="008B33DD" w:rsidRDefault="008B33DD" w:rsidP="008B33DD">
      <w:pPr>
        <w:pStyle w:val="18References"/>
      </w:pPr>
      <w:proofErr w:type="spellStart"/>
      <w:r w:rsidRPr="008B33DD">
        <w:t>Bekö</w:t>
      </w:r>
      <w:proofErr w:type="spellEnd"/>
      <w:r w:rsidRPr="008B33DD">
        <w:t xml:space="preserve">, G., Lund, T., </w:t>
      </w:r>
      <w:proofErr w:type="spellStart"/>
      <w:r w:rsidRPr="008B33DD">
        <w:t>Nors</w:t>
      </w:r>
      <w:proofErr w:type="spellEnd"/>
      <w:r w:rsidRPr="008B33DD">
        <w:t xml:space="preserve">, F., </w:t>
      </w:r>
      <w:proofErr w:type="spellStart"/>
      <w:r w:rsidRPr="008B33DD">
        <w:t>Toftum</w:t>
      </w:r>
      <w:proofErr w:type="spellEnd"/>
      <w:r w:rsidRPr="008B33DD">
        <w:t>, J. and Clausen, G., 2010. Ventilation rates in the bedrooms of 500 Danish children. </w:t>
      </w:r>
      <w:r w:rsidRPr="008B33DD">
        <w:rPr>
          <w:i/>
          <w:iCs/>
        </w:rPr>
        <w:t>Building and Environment</w:t>
      </w:r>
      <w:r w:rsidRPr="008B33DD">
        <w:t>, </w:t>
      </w:r>
      <w:r w:rsidRPr="008B33DD">
        <w:rPr>
          <w:i/>
          <w:iCs/>
        </w:rPr>
        <w:t>45</w:t>
      </w:r>
      <w:r w:rsidRPr="008B33DD">
        <w:t>(10</w:t>
      </w:r>
      <w:r>
        <w:t xml:space="preserve">): </w:t>
      </w:r>
      <w:r w:rsidRPr="008B33DD">
        <w:t>2289-2295.</w:t>
      </w:r>
    </w:p>
    <w:p w14:paraId="5FEA15C0" w14:textId="6776221A" w:rsidR="0067096C" w:rsidRDefault="0067096C" w:rsidP="0067096C">
      <w:pPr>
        <w:pStyle w:val="18References"/>
      </w:pPr>
      <w:r w:rsidRPr="0067096C">
        <w:t xml:space="preserve">Boor, B.E., </w:t>
      </w:r>
      <w:proofErr w:type="spellStart"/>
      <w:r w:rsidRPr="0067096C">
        <w:t>Spilak</w:t>
      </w:r>
      <w:proofErr w:type="spellEnd"/>
      <w:r w:rsidRPr="0067096C">
        <w:t xml:space="preserve">, M.P., </w:t>
      </w:r>
      <w:proofErr w:type="spellStart"/>
      <w:r w:rsidRPr="0067096C">
        <w:t>Laverge</w:t>
      </w:r>
      <w:proofErr w:type="spellEnd"/>
      <w:r w:rsidRPr="0067096C">
        <w:t xml:space="preserve">, J., </w:t>
      </w:r>
      <w:proofErr w:type="spellStart"/>
      <w:r w:rsidRPr="0067096C">
        <w:t>Novoselac</w:t>
      </w:r>
      <w:proofErr w:type="spellEnd"/>
      <w:r w:rsidRPr="0067096C">
        <w:t>, A. and Xu, Y., 2017. Human exposure to indoor air pollutants in sleep microenvironments: A literature review. </w:t>
      </w:r>
      <w:r w:rsidRPr="0067096C">
        <w:rPr>
          <w:i/>
          <w:iCs/>
        </w:rPr>
        <w:t>Building and Environment</w:t>
      </w:r>
      <w:r w:rsidRPr="0067096C">
        <w:t>, </w:t>
      </w:r>
      <w:r w:rsidRPr="0067096C">
        <w:rPr>
          <w:i/>
          <w:iCs/>
        </w:rPr>
        <w:t>125</w:t>
      </w:r>
      <w:r w:rsidRPr="0067096C">
        <w:t>, pp.528-555.</w:t>
      </w:r>
    </w:p>
    <w:p w14:paraId="3A072353" w14:textId="1A9E4254" w:rsidR="00114CA8" w:rsidRPr="0067096C" w:rsidRDefault="00114CA8" w:rsidP="00114CA8">
      <w:pPr>
        <w:pStyle w:val="18References"/>
      </w:pPr>
      <w:proofErr w:type="spellStart"/>
      <w:r w:rsidRPr="00114CA8">
        <w:t>Canha</w:t>
      </w:r>
      <w:proofErr w:type="spellEnd"/>
      <w:r w:rsidRPr="00114CA8">
        <w:t xml:space="preserve">, N., Lage, J., </w:t>
      </w:r>
      <w:proofErr w:type="spellStart"/>
      <w:r w:rsidRPr="00114CA8">
        <w:t>Candeias</w:t>
      </w:r>
      <w:proofErr w:type="spellEnd"/>
      <w:r w:rsidRPr="00114CA8">
        <w:t>, S., Alves, C. and Almeida, S.M., 2017. Indoor air quality during sleep under different ventilation patterns. </w:t>
      </w:r>
      <w:r w:rsidRPr="00114CA8">
        <w:rPr>
          <w:i/>
          <w:iCs/>
        </w:rPr>
        <w:t>Atmospheric Pollution Research</w:t>
      </w:r>
      <w:r w:rsidRPr="00114CA8">
        <w:t>, </w:t>
      </w:r>
      <w:r w:rsidRPr="00114CA8">
        <w:rPr>
          <w:i/>
          <w:iCs/>
        </w:rPr>
        <w:t>8</w:t>
      </w:r>
      <w:r w:rsidRPr="00114CA8">
        <w:t>(6), pp.1132-1142.</w:t>
      </w:r>
    </w:p>
    <w:p w14:paraId="393C8685" w14:textId="77777777" w:rsidR="00977E3E" w:rsidRPr="00977E3E" w:rsidRDefault="00977E3E" w:rsidP="00977E3E">
      <w:pPr>
        <w:pStyle w:val="18References"/>
      </w:pPr>
      <w:proofErr w:type="spellStart"/>
      <w:r w:rsidRPr="00977E3E">
        <w:t>Cappuccio</w:t>
      </w:r>
      <w:proofErr w:type="spellEnd"/>
      <w:r w:rsidRPr="00977E3E">
        <w:t xml:space="preserve">, F.P., </w:t>
      </w:r>
      <w:proofErr w:type="spellStart"/>
      <w:r w:rsidRPr="00977E3E">
        <w:t>D'Elia</w:t>
      </w:r>
      <w:proofErr w:type="spellEnd"/>
      <w:r w:rsidRPr="00977E3E">
        <w:t xml:space="preserve">, L., </w:t>
      </w:r>
      <w:proofErr w:type="spellStart"/>
      <w:r w:rsidRPr="00977E3E">
        <w:t>Strazzullo</w:t>
      </w:r>
      <w:proofErr w:type="spellEnd"/>
      <w:r w:rsidRPr="00977E3E">
        <w:t>, P. and Miller, M.A., 2010. Sleep duration and all-cause mortality: a systematic review and meta-analysis of prospective studies. </w:t>
      </w:r>
      <w:r w:rsidRPr="00977E3E">
        <w:rPr>
          <w:i/>
          <w:iCs/>
        </w:rPr>
        <w:t>Sleep</w:t>
      </w:r>
      <w:r w:rsidRPr="00977E3E">
        <w:t>, </w:t>
      </w:r>
      <w:r w:rsidRPr="00977E3E">
        <w:rPr>
          <w:i/>
          <w:iCs/>
        </w:rPr>
        <w:t>33</w:t>
      </w:r>
      <w:r w:rsidRPr="00977E3E">
        <w:t>(5), pp.585-592.</w:t>
      </w:r>
    </w:p>
    <w:p w14:paraId="6DEA10CD" w14:textId="772D3E7C" w:rsidR="00977E3E" w:rsidRDefault="00977E3E" w:rsidP="00977E3E">
      <w:pPr>
        <w:pStyle w:val="18References"/>
      </w:pPr>
      <w:proofErr w:type="spellStart"/>
      <w:r w:rsidRPr="00977E3E">
        <w:t>Cappuccio</w:t>
      </w:r>
      <w:proofErr w:type="spellEnd"/>
      <w:r w:rsidRPr="00977E3E">
        <w:t>, F.P. and Miller, M.A., 2017. Sleep and cardio-metabolic disease. </w:t>
      </w:r>
      <w:r w:rsidRPr="00977E3E">
        <w:rPr>
          <w:i/>
          <w:iCs/>
        </w:rPr>
        <w:t>Current cardiology reports</w:t>
      </w:r>
      <w:r w:rsidRPr="00977E3E">
        <w:t>, </w:t>
      </w:r>
      <w:r w:rsidRPr="00977E3E">
        <w:rPr>
          <w:i/>
          <w:iCs/>
        </w:rPr>
        <w:t>19</w:t>
      </w:r>
      <w:r w:rsidRPr="00977E3E">
        <w:t>(11), pp.1-9.</w:t>
      </w:r>
    </w:p>
    <w:p w14:paraId="5F2F39A1" w14:textId="379599F7" w:rsidR="00B47E12" w:rsidRDefault="00B47E12" w:rsidP="00B47E12">
      <w:pPr>
        <w:pStyle w:val="18References"/>
      </w:pPr>
      <w:r w:rsidRPr="00B47E12">
        <w:lastRenderedPageBreak/>
        <w:t>Cheng, P.L. and Li, X., 2018. Air infiltration rates in the bedrooms of 202 residences and estimated parametric infiltration rate distribution in Guangzhou, China. </w:t>
      </w:r>
      <w:r w:rsidRPr="00B47E12">
        <w:rPr>
          <w:i/>
          <w:iCs/>
        </w:rPr>
        <w:t>Energy and Buildings</w:t>
      </w:r>
      <w:r w:rsidRPr="00B47E12">
        <w:t>, </w:t>
      </w:r>
      <w:r w:rsidRPr="00B47E12">
        <w:rPr>
          <w:i/>
          <w:iCs/>
        </w:rPr>
        <w:t>164</w:t>
      </w:r>
      <w:r>
        <w:t xml:space="preserve">: </w:t>
      </w:r>
      <w:r w:rsidRPr="00B47E12">
        <w:t>219-225.</w:t>
      </w:r>
    </w:p>
    <w:p w14:paraId="014061A4" w14:textId="7D1B69DC" w:rsidR="00BF3004" w:rsidRDefault="00BF3004" w:rsidP="00BF3004">
      <w:pPr>
        <w:pStyle w:val="18References"/>
      </w:pPr>
      <w:r w:rsidRPr="00BF3004">
        <w:t xml:space="preserve">Cho, J.R., </w:t>
      </w:r>
      <w:proofErr w:type="spellStart"/>
      <w:r w:rsidRPr="00BF3004">
        <w:t>Joo</w:t>
      </w:r>
      <w:proofErr w:type="spellEnd"/>
      <w:r w:rsidRPr="00BF3004">
        <w:t>, E.Y., Koo, D.L. and Hong, S.B., 2013. Let there be no light: the effect of bedside light on sleep quality and background electroencephalographic rhythms. </w:t>
      </w:r>
      <w:r w:rsidRPr="00BF3004">
        <w:rPr>
          <w:i/>
          <w:iCs/>
        </w:rPr>
        <w:t>Sleep medicine</w:t>
      </w:r>
      <w:r w:rsidRPr="00BF3004">
        <w:t>, </w:t>
      </w:r>
      <w:r w:rsidRPr="00BF3004">
        <w:rPr>
          <w:i/>
          <w:iCs/>
        </w:rPr>
        <w:t>14</w:t>
      </w:r>
      <w:r w:rsidRPr="00BF3004">
        <w:t>(12), pp.1422-1425.</w:t>
      </w:r>
    </w:p>
    <w:p w14:paraId="1FB91A34" w14:textId="2316D2C7" w:rsidR="00CD34A9" w:rsidRDefault="00CD34A9" w:rsidP="00CD34A9">
      <w:pPr>
        <w:pStyle w:val="18References"/>
      </w:pPr>
      <w:r w:rsidRPr="00CD34A9">
        <w:t>Chuang, H.C., Ho, K.F., Lin, L.Y., Chang, T.Y., Hong, G.B., Ma, C.M., Liu, I.J. and Chuang, K.J., 2017. Long-term indoor air conditioner filtration and cardiovascular health: A randomized crossover intervention study. </w:t>
      </w:r>
      <w:r w:rsidRPr="00CD34A9">
        <w:rPr>
          <w:i/>
          <w:iCs/>
        </w:rPr>
        <w:t>Environment international</w:t>
      </w:r>
      <w:r w:rsidRPr="00CD34A9">
        <w:t>, </w:t>
      </w:r>
      <w:r w:rsidRPr="00CD34A9">
        <w:rPr>
          <w:i/>
          <w:iCs/>
        </w:rPr>
        <w:t>106</w:t>
      </w:r>
      <w:r w:rsidRPr="00CD34A9">
        <w:t>, pp.91-96.</w:t>
      </w:r>
    </w:p>
    <w:p w14:paraId="3DA0E1AD" w14:textId="2412209E" w:rsidR="005E63E8" w:rsidRDefault="005E63E8" w:rsidP="005E63E8">
      <w:pPr>
        <w:pStyle w:val="18References"/>
      </w:pPr>
      <w:r w:rsidRPr="005E63E8">
        <w:t>Costa, L.G., Cole, T.B., Dao, K., Chang, Y.C. and Garrick, J.M., 2019. Developmental impact of air pollution on brain function. </w:t>
      </w:r>
      <w:r w:rsidRPr="005E63E8">
        <w:rPr>
          <w:i/>
          <w:iCs/>
        </w:rPr>
        <w:t>Neurochemistry international</w:t>
      </w:r>
      <w:r w:rsidRPr="005E63E8">
        <w:t>, </w:t>
      </w:r>
      <w:r w:rsidRPr="005E63E8">
        <w:rPr>
          <w:i/>
          <w:iCs/>
        </w:rPr>
        <w:t>131</w:t>
      </w:r>
      <w:r w:rsidRPr="005E63E8">
        <w:t>, p.104580.</w:t>
      </w:r>
    </w:p>
    <w:p w14:paraId="6648FE86" w14:textId="20701823" w:rsidR="00B55E50" w:rsidRDefault="00B55E50" w:rsidP="00B55E50">
      <w:pPr>
        <w:pStyle w:val="18References"/>
      </w:pPr>
      <w:r w:rsidRPr="00B55E50">
        <w:t xml:space="preserve">Franklin, P., </w:t>
      </w:r>
      <w:proofErr w:type="spellStart"/>
      <w:r w:rsidRPr="00B55E50">
        <w:t>Runnion</w:t>
      </w:r>
      <w:proofErr w:type="spellEnd"/>
      <w:r w:rsidRPr="00B55E50">
        <w:t>, T., Farrar, D. and Dingle, P., 2006. Comparison of peak and average nitrogen dioxide concentrations inside homes. </w:t>
      </w:r>
      <w:r w:rsidRPr="00B55E50">
        <w:rPr>
          <w:i/>
          <w:iCs/>
        </w:rPr>
        <w:t>Atmospheric Environment</w:t>
      </w:r>
      <w:r w:rsidRPr="00B55E50">
        <w:t>, </w:t>
      </w:r>
      <w:r w:rsidRPr="00B55E50">
        <w:rPr>
          <w:i/>
          <w:iCs/>
        </w:rPr>
        <w:t>40</w:t>
      </w:r>
      <w:r w:rsidRPr="00B55E50">
        <w:t>(38</w:t>
      </w:r>
      <w:r>
        <w:t xml:space="preserve">): </w:t>
      </w:r>
      <w:r w:rsidRPr="00B55E50">
        <w:t>7449-7454.</w:t>
      </w:r>
    </w:p>
    <w:p w14:paraId="075ABC7A" w14:textId="62454572" w:rsidR="00977E3E" w:rsidRDefault="00977E3E" w:rsidP="00977E3E">
      <w:pPr>
        <w:pStyle w:val="18References"/>
      </w:pPr>
      <w:r w:rsidRPr="00977E3E">
        <w:t>Gomes, A.A., Tavares, J. and de Azevedo, M.H.P., 2011. Sleep and academic performance in undergraduates: a multi-measure, multi-predictor approach. </w:t>
      </w:r>
      <w:r w:rsidRPr="00977E3E">
        <w:rPr>
          <w:i/>
          <w:iCs/>
        </w:rPr>
        <w:t>Chronobiology International</w:t>
      </w:r>
      <w:r w:rsidRPr="00977E3E">
        <w:t>, </w:t>
      </w:r>
      <w:r w:rsidRPr="00977E3E">
        <w:rPr>
          <w:i/>
          <w:iCs/>
        </w:rPr>
        <w:t>28</w:t>
      </w:r>
      <w:r w:rsidRPr="00977E3E">
        <w:t>(9), pp.786-801.</w:t>
      </w:r>
    </w:p>
    <w:p w14:paraId="1686134A" w14:textId="467787EC" w:rsidR="00EA6B6C" w:rsidRDefault="00EA6B6C" w:rsidP="00EA6B6C">
      <w:pPr>
        <w:pStyle w:val="18References"/>
      </w:pPr>
      <w:proofErr w:type="spellStart"/>
      <w:r w:rsidRPr="00EA6B6C">
        <w:t>Haghayegh</w:t>
      </w:r>
      <w:proofErr w:type="spellEnd"/>
      <w:r w:rsidRPr="00EA6B6C">
        <w:t xml:space="preserve">, S., </w:t>
      </w:r>
      <w:proofErr w:type="spellStart"/>
      <w:r w:rsidRPr="00EA6B6C">
        <w:t>Khoshnevis</w:t>
      </w:r>
      <w:proofErr w:type="spellEnd"/>
      <w:r w:rsidRPr="00EA6B6C">
        <w:t xml:space="preserve">, S., </w:t>
      </w:r>
      <w:proofErr w:type="spellStart"/>
      <w:r w:rsidRPr="00EA6B6C">
        <w:t>Smolensky</w:t>
      </w:r>
      <w:proofErr w:type="spellEnd"/>
      <w:r w:rsidRPr="00EA6B6C">
        <w:t xml:space="preserve">, M.H., Diller, K.R. and </w:t>
      </w:r>
      <w:proofErr w:type="spellStart"/>
      <w:r w:rsidRPr="00EA6B6C">
        <w:t>Castriotta</w:t>
      </w:r>
      <w:proofErr w:type="spellEnd"/>
      <w:r w:rsidRPr="00EA6B6C">
        <w:t>, R.J., 2019. Accuracy of wristband Fitbit models in assessing sleep: systematic review and meta-analysis. </w:t>
      </w:r>
      <w:r w:rsidRPr="00EA6B6C">
        <w:rPr>
          <w:i/>
          <w:iCs/>
        </w:rPr>
        <w:t>Journal of medical Internet research</w:t>
      </w:r>
      <w:r w:rsidRPr="00EA6B6C">
        <w:t>, </w:t>
      </w:r>
      <w:r w:rsidRPr="00EA6B6C">
        <w:rPr>
          <w:i/>
          <w:iCs/>
        </w:rPr>
        <w:t>21</w:t>
      </w:r>
      <w:r w:rsidRPr="00EA6B6C">
        <w:t>(11), p.e16273.</w:t>
      </w:r>
    </w:p>
    <w:p w14:paraId="618E9D89" w14:textId="75CD544A" w:rsidR="00BF3004" w:rsidRDefault="00BF3004" w:rsidP="00BF3004">
      <w:pPr>
        <w:pStyle w:val="18References"/>
      </w:pPr>
      <w:r w:rsidRPr="00BF3004">
        <w:t xml:space="preserve">Hume, K.I., Brink, M. and </w:t>
      </w:r>
      <w:proofErr w:type="spellStart"/>
      <w:r w:rsidRPr="00BF3004">
        <w:t>Basner</w:t>
      </w:r>
      <w:proofErr w:type="spellEnd"/>
      <w:r w:rsidRPr="00BF3004">
        <w:t>, M., 2012. Effects of environmental noise on sleep. </w:t>
      </w:r>
      <w:r w:rsidRPr="00BF3004">
        <w:rPr>
          <w:i/>
          <w:iCs/>
        </w:rPr>
        <w:t>Noise and health</w:t>
      </w:r>
      <w:r w:rsidRPr="00BF3004">
        <w:t>, </w:t>
      </w:r>
      <w:r w:rsidRPr="00BF3004">
        <w:rPr>
          <w:i/>
          <w:iCs/>
        </w:rPr>
        <w:t>14</w:t>
      </w:r>
      <w:r w:rsidRPr="00BF3004">
        <w:t>(61), p.297.</w:t>
      </w:r>
    </w:p>
    <w:p w14:paraId="61278714" w14:textId="5120BF60" w:rsidR="007B50CD" w:rsidRDefault="007B50CD" w:rsidP="007B50CD">
      <w:pPr>
        <w:pStyle w:val="18References"/>
      </w:pPr>
      <w:proofErr w:type="spellStart"/>
      <w:r w:rsidRPr="007B50CD">
        <w:t>Hummelgaard</w:t>
      </w:r>
      <w:proofErr w:type="spellEnd"/>
      <w:r w:rsidRPr="007B50CD">
        <w:t xml:space="preserve">, J., </w:t>
      </w:r>
      <w:proofErr w:type="spellStart"/>
      <w:r w:rsidRPr="007B50CD">
        <w:t>Juhl</w:t>
      </w:r>
      <w:proofErr w:type="spellEnd"/>
      <w:r w:rsidRPr="007B50CD">
        <w:t xml:space="preserve">, P., </w:t>
      </w:r>
      <w:proofErr w:type="spellStart"/>
      <w:r w:rsidRPr="007B50CD">
        <w:t>Sæbjörnsson</w:t>
      </w:r>
      <w:proofErr w:type="spellEnd"/>
      <w:r w:rsidRPr="007B50CD">
        <w:t xml:space="preserve">, K.O., Clausen, G., </w:t>
      </w:r>
      <w:proofErr w:type="spellStart"/>
      <w:r w:rsidRPr="007B50CD">
        <w:t>Toftum</w:t>
      </w:r>
      <w:proofErr w:type="spellEnd"/>
      <w:r w:rsidRPr="007B50CD">
        <w:t xml:space="preserve">, J. and </w:t>
      </w:r>
      <w:proofErr w:type="spellStart"/>
      <w:r w:rsidRPr="007B50CD">
        <w:t>Langkilde</w:t>
      </w:r>
      <w:proofErr w:type="spellEnd"/>
      <w:r w:rsidRPr="007B50CD">
        <w:t>, G., 2007. Indoor air quality and occupant satisfaction in five mechanically and four naturally ventilated open-plan office buildings. </w:t>
      </w:r>
      <w:r w:rsidRPr="007B50CD">
        <w:rPr>
          <w:i/>
          <w:iCs/>
        </w:rPr>
        <w:t>Building and Environment</w:t>
      </w:r>
      <w:r w:rsidRPr="007B50CD">
        <w:t>, </w:t>
      </w:r>
      <w:r w:rsidRPr="007B50CD">
        <w:rPr>
          <w:i/>
          <w:iCs/>
        </w:rPr>
        <w:t>42</w:t>
      </w:r>
      <w:r w:rsidRPr="007B50CD">
        <w:t>(12), pp.4051-4058.</w:t>
      </w:r>
    </w:p>
    <w:p w14:paraId="7EE4D29C" w14:textId="0D94FEC6" w:rsidR="00CD34A9" w:rsidRDefault="00CD34A9" w:rsidP="00CD34A9">
      <w:pPr>
        <w:pStyle w:val="18References"/>
      </w:pPr>
      <w:proofErr w:type="spellStart"/>
      <w:r w:rsidRPr="00CD34A9">
        <w:t>Klepeis</w:t>
      </w:r>
      <w:proofErr w:type="spellEnd"/>
      <w:r w:rsidRPr="00CD34A9">
        <w:t>, N.E., Nelson, W.C., Ott, W.R., Robinson, J.P., Tsang, A.M., Switzer, P., Behar, J.V., Hern, S.C. and Engelmann, W.H., 2001. The National Human Activity Pattern Survey (NHAPS): a resource for assessing exposure to environmental pollutants. </w:t>
      </w:r>
      <w:r w:rsidRPr="00CD34A9">
        <w:rPr>
          <w:i/>
          <w:iCs/>
        </w:rPr>
        <w:t>Journal of Exposure Science &amp; Environmental Epidemiology</w:t>
      </w:r>
      <w:r w:rsidRPr="00CD34A9">
        <w:t>, </w:t>
      </w:r>
      <w:r w:rsidRPr="00CD34A9">
        <w:rPr>
          <w:i/>
          <w:iCs/>
        </w:rPr>
        <w:t>11</w:t>
      </w:r>
      <w:r w:rsidRPr="00CD34A9">
        <w:t>(3), pp.231-252.</w:t>
      </w:r>
    </w:p>
    <w:p w14:paraId="62458B79" w14:textId="5B02655D" w:rsidR="00BF3004" w:rsidRDefault="00BF3004" w:rsidP="00BF3004">
      <w:pPr>
        <w:pStyle w:val="18References"/>
      </w:pPr>
      <w:r w:rsidRPr="00BF3004">
        <w:t xml:space="preserve">Kubota, T., Uchiyama, M., Suzuki, H., </w:t>
      </w:r>
      <w:proofErr w:type="spellStart"/>
      <w:r w:rsidRPr="00BF3004">
        <w:t>Shibui</w:t>
      </w:r>
      <w:proofErr w:type="spellEnd"/>
      <w:r w:rsidRPr="00BF3004">
        <w:t xml:space="preserve">, K., Kim, K., Tan, X., </w:t>
      </w:r>
      <w:proofErr w:type="spellStart"/>
      <w:r w:rsidRPr="00BF3004">
        <w:t>Tagaya</w:t>
      </w:r>
      <w:proofErr w:type="spellEnd"/>
      <w:r w:rsidRPr="00BF3004">
        <w:t xml:space="preserve">, H., Okawa, M. and </w:t>
      </w:r>
      <w:proofErr w:type="spellStart"/>
      <w:r w:rsidRPr="00BF3004">
        <w:t>Inoué</w:t>
      </w:r>
      <w:proofErr w:type="spellEnd"/>
      <w:r w:rsidRPr="00BF3004">
        <w:t>, S., 2002. Effects of nocturnal bright light on saliva melatonin, core body temperature and sleep propensity rhythms in human subjects. </w:t>
      </w:r>
      <w:r w:rsidRPr="00BF3004">
        <w:rPr>
          <w:i/>
          <w:iCs/>
        </w:rPr>
        <w:t>Neuroscience research</w:t>
      </w:r>
      <w:r w:rsidRPr="00BF3004">
        <w:t>, </w:t>
      </w:r>
      <w:r w:rsidRPr="00BF3004">
        <w:rPr>
          <w:i/>
          <w:iCs/>
        </w:rPr>
        <w:t>42</w:t>
      </w:r>
      <w:r w:rsidRPr="00BF3004">
        <w:t>(2), pp.115-122.</w:t>
      </w:r>
    </w:p>
    <w:p w14:paraId="6FC13488" w14:textId="462085E7" w:rsidR="00BF3004" w:rsidRDefault="00BF3004" w:rsidP="00BF3004">
      <w:pPr>
        <w:pStyle w:val="18References"/>
      </w:pPr>
      <w:r w:rsidRPr="00BF3004">
        <w:t>Lan, L., Tsuzuki, K., Liu, Y.F. and Lian, Z.W., 2017. Thermal environment and sleep quality: A review. </w:t>
      </w:r>
      <w:r w:rsidRPr="00BF3004">
        <w:rPr>
          <w:i/>
          <w:iCs/>
        </w:rPr>
        <w:t>Energy and Buildings</w:t>
      </w:r>
      <w:r w:rsidRPr="00BF3004">
        <w:t>, </w:t>
      </w:r>
      <w:r w:rsidRPr="00BF3004">
        <w:rPr>
          <w:i/>
          <w:iCs/>
        </w:rPr>
        <w:t>149</w:t>
      </w:r>
      <w:r w:rsidRPr="00BF3004">
        <w:t>, pp.101-113.</w:t>
      </w:r>
    </w:p>
    <w:p w14:paraId="68BDC4C9" w14:textId="49463470" w:rsidR="00716DB0" w:rsidRDefault="00716DB0" w:rsidP="00716DB0">
      <w:pPr>
        <w:pStyle w:val="18References"/>
      </w:pPr>
      <w:proofErr w:type="spellStart"/>
      <w:r w:rsidRPr="00716DB0">
        <w:t>Laverge</w:t>
      </w:r>
      <w:proofErr w:type="spellEnd"/>
      <w:r w:rsidRPr="00716DB0">
        <w:t>, J. and Janssens, A., 2011. Analysis of the influence of ventilation rate on sleep pattern. In </w:t>
      </w:r>
      <w:r w:rsidRPr="00716DB0">
        <w:rPr>
          <w:i/>
          <w:iCs/>
        </w:rPr>
        <w:t>Indoor Air 2011</w:t>
      </w:r>
      <w:r w:rsidRPr="00716DB0">
        <w:t>. ISIAQ.</w:t>
      </w:r>
    </w:p>
    <w:p w14:paraId="72258EF6" w14:textId="2EACAF29" w:rsidR="00396119" w:rsidRDefault="00396119" w:rsidP="00396119">
      <w:pPr>
        <w:pStyle w:val="18References"/>
      </w:pPr>
      <w:r w:rsidRPr="00396119">
        <w:t>Lee, S.C. and Wang, B., 2006. Characteristics of emissions of air pollutants from mosquito coils and candles burning in a large environmental chamber. </w:t>
      </w:r>
      <w:r w:rsidRPr="00396119">
        <w:rPr>
          <w:i/>
          <w:iCs/>
        </w:rPr>
        <w:t>Atmospheric Environment</w:t>
      </w:r>
      <w:r w:rsidRPr="00396119">
        <w:t>, </w:t>
      </w:r>
      <w:r w:rsidRPr="00396119">
        <w:rPr>
          <w:i/>
          <w:iCs/>
        </w:rPr>
        <w:t>40</w:t>
      </w:r>
      <w:r w:rsidRPr="00396119">
        <w:t>(12)</w:t>
      </w:r>
      <w:r w:rsidR="00D17DE4">
        <w:t xml:space="preserve">: </w:t>
      </w:r>
      <w:r w:rsidRPr="00396119">
        <w:t>2128-2138.</w:t>
      </w:r>
    </w:p>
    <w:p w14:paraId="31C88C31" w14:textId="3D6ADE03" w:rsidR="00CD34A9" w:rsidRDefault="00CD34A9" w:rsidP="00CD34A9">
      <w:pPr>
        <w:pStyle w:val="18References"/>
      </w:pPr>
      <w:r w:rsidRPr="00CD34A9">
        <w:t xml:space="preserve">Lévesque, B., </w:t>
      </w:r>
      <w:proofErr w:type="spellStart"/>
      <w:r w:rsidRPr="00CD34A9">
        <w:t>Huppé</w:t>
      </w:r>
      <w:proofErr w:type="spellEnd"/>
      <w:r w:rsidRPr="00CD34A9">
        <w:t xml:space="preserve">, V., </w:t>
      </w:r>
      <w:proofErr w:type="spellStart"/>
      <w:r w:rsidRPr="00CD34A9">
        <w:t>Dubé</w:t>
      </w:r>
      <w:proofErr w:type="spellEnd"/>
      <w:r w:rsidRPr="00CD34A9">
        <w:t xml:space="preserve">, M. and </w:t>
      </w:r>
      <w:proofErr w:type="spellStart"/>
      <w:r w:rsidRPr="00CD34A9">
        <w:t>Fachehoun</w:t>
      </w:r>
      <w:proofErr w:type="spellEnd"/>
      <w:r w:rsidRPr="00CD34A9">
        <w:t>, R.C., 2018. Impact of indoor air quality on respiratory health: results of a local survey on housing environment. </w:t>
      </w:r>
      <w:r w:rsidRPr="00CD34A9">
        <w:rPr>
          <w:i/>
          <w:iCs/>
        </w:rPr>
        <w:t>Public health</w:t>
      </w:r>
      <w:r w:rsidRPr="00CD34A9">
        <w:t>, </w:t>
      </w:r>
      <w:r w:rsidRPr="00CD34A9">
        <w:rPr>
          <w:i/>
          <w:iCs/>
        </w:rPr>
        <w:t>163</w:t>
      </w:r>
      <w:r w:rsidRPr="00CD34A9">
        <w:t>, pp.76-79.</w:t>
      </w:r>
    </w:p>
    <w:p w14:paraId="2C19F87A" w14:textId="6951D7F4" w:rsidR="00CD34A9" w:rsidRDefault="00CD34A9" w:rsidP="00CD34A9">
      <w:pPr>
        <w:pStyle w:val="18References"/>
      </w:pPr>
      <w:r w:rsidRPr="00CD34A9">
        <w:t>Liao, C., 2019. Association between Indoor Air Quality and Sleep Quality.</w:t>
      </w:r>
    </w:p>
    <w:p w14:paraId="03D69D03" w14:textId="04E9CEED" w:rsidR="00C01E15" w:rsidRDefault="00C01E15" w:rsidP="00C01E15">
      <w:pPr>
        <w:pStyle w:val="18References"/>
      </w:pPr>
      <w:proofErr w:type="spellStart"/>
      <w:r w:rsidRPr="00C01E15">
        <w:t>Licina</w:t>
      </w:r>
      <w:proofErr w:type="spellEnd"/>
      <w:r w:rsidRPr="00C01E15">
        <w:t xml:space="preserve">, D., Tian, Y. and </w:t>
      </w:r>
      <w:proofErr w:type="spellStart"/>
      <w:r w:rsidRPr="00C01E15">
        <w:t>Nazaroff</w:t>
      </w:r>
      <w:proofErr w:type="spellEnd"/>
      <w:r w:rsidRPr="00C01E15">
        <w:t xml:space="preserve">, W.W., 2017. Emission rates and the personal cloud effect associated with particle release from the </w:t>
      </w:r>
      <w:proofErr w:type="spellStart"/>
      <w:r w:rsidRPr="00C01E15">
        <w:t>perihuman</w:t>
      </w:r>
      <w:proofErr w:type="spellEnd"/>
      <w:r w:rsidRPr="00C01E15">
        <w:t xml:space="preserve"> environment. </w:t>
      </w:r>
      <w:r w:rsidRPr="00C01E15">
        <w:rPr>
          <w:i/>
          <w:iCs/>
        </w:rPr>
        <w:t>Indoor air</w:t>
      </w:r>
      <w:r w:rsidRPr="00C01E15">
        <w:t>, </w:t>
      </w:r>
      <w:r w:rsidRPr="00C01E15">
        <w:rPr>
          <w:i/>
          <w:iCs/>
        </w:rPr>
        <w:t>27</w:t>
      </w:r>
      <w:r w:rsidRPr="00C01E15">
        <w:t>(4), pp.791-802.</w:t>
      </w:r>
    </w:p>
    <w:p w14:paraId="18B41C1D" w14:textId="73E7FE22" w:rsidR="00DE6522" w:rsidRDefault="00DE6522" w:rsidP="00DE6522">
      <w:pPr>
        <w:pStyle w:val="18References"/>
      </w:pPr>
      <w:proofErr w:type="spellStart"/>
      <w:r w:rsidRPr="00DE6522">
        <w:t>Lucchini</w:t>
      </w:r>
      <w:proofErr w:type="spellEnd"/>
      <w:r w:rsidRPr="00DE6522">
        <w:t>, R.G., Dorman, D.C., Elder, A. and Veronesi, B., 2012. Neurological impacts from inhalation of pollutants and the nose–brain connection. </w:t>
      </w:r>
      <w:r w:rsidRPr="00DE6522">
        <w:rPr>
          <w:i/>
          <w:iCs/>
        </w:rPr>
        <w:t>Neurotoxicology</w:t>
      </w:r>
      <w:r w:rsidRPr="00DE6522">
        <w:t>, </w:t>
      </w:r>
      <w:r w:rsidRPr="00DE6522">
        <w:rPr>
          <w:i/>
          <w:iCs/>
        </w:rPr>
        <w:t>33</w:t>
      </w:r>
      <w:r w:rsidRPr="00DE6522">
        <w:t>(4), pp.838-841.</w:t>
      </w:r>
    </w:p>
    <w:p w14:paraId="69F73B1B" w14:textId="56C7FB69" w:rsidR="00CD34A9" w:rsidRDefault="00CD34A9" w:rsidP="00CD34A9">
      <w:pPr>
        <w:pStyle w:val="18References"/>
      </w:pPr>
      <w:r w:rsidRPr="00CD34A9">
        <w:t xml:space="preserve">Mishra, A.K., Van </w:t>
      </w:r>
      <w:proofErr w:type="spellStart"/>
      <w:r w:rsidRPr="00CD34A9">
        <w:t>Ruitenbeek</w:t>
      </w:r>
      <w:proofErr w:type="spellEnd"/>
      <w:r w:rsidRPr="00CD34A9">
        <w:t xml:space="preserve">, A.M., </w:t>
      </w:r>
      <w:proofErr w:type="spellStart"/>
      <w:r w:rsidRPr="00CD34A9">
        <w:t>Loomans</w:t>
      </w:r>
      <w:proofErr w:type="spellEnd"/>
      <w:r w:rsidRPr="00CD34A9">
        <w:t xml:space="preserve">, M.G.L.C. and </w:t>
      </w:r>
      <w:proofErr w:type="spellStart"/>
      <w:r w:rsidRPr="00CD34A9">
        <w:t>Kort</w:t>
      </w:r>
      <w:proofErr w:type="spellEnd"/>
      <w:r w:rsidRPr="00CD34A9">
        <w:t>, H.S.M., 2018. Window/door opening</w:t>
      </w:r>
      <w:r w:rsidRPr="00CD34A9">
        <w:rPr>
          <w:rFonts w:ascii="Cambria Math" w:hAnsi="Cambria Math" w:cs="Cambria Math"/>
        </w:rPr>
        <w:t>‐</w:t>
      </w:r>
      <w:r w:rsidRPr="00CD34A9">
        <w:t>mediated bedroom ventilation and its impact on sleep quality of healthy, young adults. </w:t>
      </w:r>
      <w:r w:rsidRPr="00CD34A9">
        <w:rPr>
          <w:i/>
          <w:iCs/>
        </w:rPr>
        <w:t>Indoor Air</w:t>
      </w:r>
      <w:r w:rsidRPr="00CD34A9">
        <w:t>, </w:t>
      </w:r>
      <w:r w:rsidRPr="00CD34A9">
        <w:rPr>
          <w:i/>
          <w:iCs/>
        </w:rPr>
        <w:t>28</w:t>
      </w:r>
      <w:r w:rsidRPr="00CD34A9">
        <w:t>(2), pp.339-351.</w:t>
      </w:r>
    </w:p>
    <w:p w14:paraId="5104DD69" w14:textId="7BAFEE26" w:rsidR="00C65A25" w:rsidRDefault="00C65A25" w:rsidP="00C65A25">
      <w:pPr>
        <w:pStyle w:val="18References"/>
      </w:pPr>
      <w:proofErr w:type="spellStart"/>
      <w:r w:rsidRPr="00C65A25">
        <w:t>Mujan</w:t>
      </w:r>
      <w:proofErr w:type="spellEnd"/>
      <w:r w:rsidRPr="00C65A25">
        <w:t xml:space="preserve">, I., </w:t>
      </w:r>
      <w:proofErr w:type="spellStart"/>
      <w:r w:rsidRPr="00C65A25">
        <w:t>Anđelković</w:t>
      </w:r>
      <w:proofErr w:type="spellEnd"/>
      <w:r w:rsidRPr="00C65A25">
        <w:t xml:space="preserve">, A.S., </w:t>
      </w:r>
      <w:proofErr w:type="spellStart"/>
      <w:r w:rsidRPr="00C65A25">
        <w:t>Munćan</w:t>
      </w:r>
      <w:proofErr w:type="spellEnd"/>
      <w:r w:rsidRPr="00C65A25">
        <w:t xml:space="preserve">, V., </w:t>
      </w:r>
      <w:proofErr w:type="spellStart"/>
      <w:r w:rsidRPr="00C65A25">
        <w:t>Kljajić</w:t>
      </w:r>
      <w:proofErr w:type="spellEnd"/>
      <w:r w:rsidRPr="00C65A25">
        <w:t xml:space="preserve">, M. and </w:t>
      </w:r>
      <w:proofErr w:type="spellStart"/>
      <w:r w:rsidRPr="00C65A25">
        <w:t>Ružić</w:t>
      </w:r>
      <w:proofErr w:type="spellEnd"/>
      <w:r w:rsidRPr="00C65A25">
        <w:t>, D., 2019. Influence of indoor environmental quality on human health and productivity-A review. </w:t>
      </w:r>
      <w:r w:rsidRPr="00C65A25">
        <w:rPr>
          <w:i/>
          <w:iCs/>
        </w:rPr>
        <w:t>Journal of cleaner production</w:t>
      </w:r>
      <w:r w:rsidRPr="00C65A25">
        <w:t>, </w:t>
      </w:r>
      <w:r w:rsidRPr="00C65A25">
        <w:rPr>
          <w:i/>
          <w:iCs/>
        </w:rPr>
        <w:t>217</w:t>
      </w:r>
      <w:r w:rsidRPr="00C65A25">
        <w:t>, pp.646-657.</w:t>
      </w:r>
    </w:p>
    <w:p w14:paraId="3B17032E" w14:textId="42275D91" w:rsidR="00977E3E" w:rsidRDefault="00977E3E" w:rsidP="00977E3E">
      <w:pPr>
        <w:pStyle w:val="18References"/>
      </w:pPr>
      <w:r w:rsidRPr="00977E3E">
        <w:t xml:space="preserve">Pereira, S.I.R., </w:t>
      </w:r>
      <w:proofErr w:type="spellStart"/>
      <w:r w:rsidRPr="00977E3E">
        <w:t>Beijamini</w:t>
      </w:r>
      <w:proofErr w:type="spellEnd"/>
      <w:r w:rsidRPr="00977E3E">
        <w:t xml:space="preserve">, F., </w:t>
      </w:r>
      <w:proofErr w:type="spellStart"/>
      <w:r w:rsidRPr="00977E3E">
        <w:t>Vincenzi</w:t>
      </w:r>
      <w:proofErr w:type="spellEnd"/>
      <w:r w:rsidRPr="00977E3E">
        <w:t xml:space="preserve">, R.A. and </w:t>
      </w:r>
      <w:proofErr w:type="spellStart"/>
      <w:r w:rsidRPr="00977E3E">
        <w:t>Louzada</w:t>
      </w:r>
      <w:proofErr w:type="spellEnd"/>
      <w:r w:rsidRPr="00977E3E">
        <w:t>, F.M., 2015. Re-examining sleep</w:t>
      </w:r>
      <w:r w:rsidRPr="00977E3E">
        <w:rPr>
          <w:rFonts w:ascii="Times New Roman" w:hAnsi="Times New Roman" w:cs="Times New Roman"/>
        </w:rPr>
        <w:t>׳</w:t>
      </w:r>
      <w:r w:rsidRPr="00977E3E">
        <w:t xml:space="preserve"> s effect on motor skills: How to access performance on the finger tapping </w:t>
      </w:r>
      <w:proofErr w:type="gramStart"/>
      <w:r w:rsidRPr="00977E3E">
        <w:t>task?.</w:t>
      </w:r>
      <w:proofErr w:type="gramEnd"/>
      <w:r w:rsidRPr="00977E3E">
        <w:t> </w:t>
      </w:r>
      <w:r w:rsidRPr="00977E3E">
        <w:rPr>
          <w:i/>
          <w:iCs/>
        </w:rPr>
        <w:t>Sleep science</w:t>
      </w:r>
      <w:r w:rsidRPr="00977E3E">
        <w:t>, </w:t>
      </w:r>
      <w:r w:rsidRPr="00977E3E">
        <w:rPr>
          <w:i/>
          <w:iCs/>
        </w:rPr>
        <w:t>8</w:t>
      </w:r>
      <w:r w:rsidRPr="00977E3E">
        <w:t>(1), pp.4-8.</w:t>
      </w:r>
    </w:p>
    <w:p w14:paraId="5E9E971A" w14:textId="17089BEC" w:rsidR="00AE291E" w:rsidRDefault="00AE291E" w:rsidP="00AE291E">
      <w:pPr>
        <w:pStyle w:val="18References"/>
      </w:pPr>
      <w:proofErr w:type="spellStart"/>
      <w:r w:rsidRPr="00AE291E">
        <w:t>Persily</w:t>
      </w:r>
      <w:proofErr w:type="spellEnd"/>
      <w:r w:rsidRPr="00AE291E">
        <w:t xml:space="preserve">, A. and de </w:t>
      </w:r>
      <w:proofErr w:type="spellStart"/>
      <w:r w:rsidRPr="00AE291E">
        <w:t>Jonge</w:t>
      </w:r>
      <w:proofErr w:type="spellEnd"/>
      <w:r w:rsidRPr="00AE291E">
        <w:t>, L., 2017. Carbon dioxide generation rates for building occupants. </w:t>
      </w:r>
      <w:r w:rsidRPr="00AE291E">
        <w:rPr>
          <w:i/>
          <w:iCs/>
        </w:rPr>
        <w:t>Indoor air</w:t>
      </w:r>
      <w:r w:rsidRPr="00AE291E">
        <w:t>, </w:t>
      </w:r>
      <w:r w:rsidRPr="00AE291E">
        <w:rPr>
          <w:i/>
          <w:iCs/>
        </w:rPr>
        <w:t>27</w:t>
      </w:r>
      <w:r w:rsidRPr="00AE291E">
        <w:t>(5)</w:t>
      </w:r>
      <w:r w:rsidR="005A6A90">
        <w:t>:</w:t>
      </w:r>
      <w:r w:rsidR="005A6A90" w:rsidRPr="00AE291E">
        <w:t xml:space="preserve"> </w:t>
      </w:r>
      <w:r w:rsidRPr="00AE291E">
        <w:t>868-879.</w:t>
      </w:r>
    </w:p>
    <w:p w14:paraId="40526B4D" w14:textId="4F357AB3" w:rsidR="006B5B2A" w:rsidRPr="00AE291E" w:rsidRDefault="006B5B2A" w:rsidP="006B5B2A">
      <w:pPr>
        <w:pStyle w:val="18References"/>
      </w:pPr>
      <w:r w:rsidRPr="006B5B2A">
        <w:t xml:space="preserve">Schweizer, C., Edwards, R.D., Bayer-Oglesby, L., </w:t>
      </w:r>
      <w:proofErr w:type="spellStart"/>
      <w:r w:rsidRPr="006B5B2A">
        <w:t>Gauderman</w:t>
      </w:r>
      <w:proofErr w:type="spellEnd"/>
      <w:r w:rsidRPr="006B5B2A">
        <w:t xml:space="preserve">, W.J., </w:t>
      </w:r>
      <w:proofErr w:type="spellStart"/>
      <w:r w:rsidRPr="006B5B2A">
        <w:t>Ilacqua</w:t>
      </w:r>
      <w:proofErr w:type="spellEnd"/>
      <w:r w:rsidRPr="006B5B2A">
        <w:t xml:space="preserve">, V., </w:t>
      </w:r>
      <w:proofErr w:type="spellStart"/>
      <w:r w:rsidRPr="006B5B2A">
        <w:t>Jantunen</w:t>
      </w:r>
      <w:proofErr w:type="spellEnd"/>
      <w:r w:rsidRPr="006B5B2A">
        <w:t xml:space="preserve">, M.J., Lai, H.K., </w:t>
      </w:r>
      <w:proofErr w:type="spellStart"/>
      <w:r w:rsidRPr="006B5B2A">
        <w:t>Nieuwenhuijsen</w:t>
      </w:r>
      <w:proofErr w:type="spellEnd"/>
      <w:r w:rsidRPr="006B5B2A">
        <w:t xml:space="preserve">, M. and </w:t>
      </w:r>
      <w:proofErr w:type="spellStart"/>
      <w:r w:rsidRPr="006B5B2A">
        <w:t>Künzli</w:t>
      </w:r>
      <w:proofErr w:type="spellEnd"/>
      <w:r w:rsidRPr="006B5B2A">
        <w:t>, N., 2007. Indoor time–microenvironment–activity patterns in seven regions of Europe. </w:t>
      </w:r>
      <w:r w:rsidRPr="006B5B2A">
        <w:rPr>
          <w:i/>
          <w:iCs/>
        </w:rPr>
        <w:t>Journal of exposure science &amp; environmental epidemiology</w:t>
      </w:r>
      <w:r w:rsidRPr="006B5B2A">
        <w:t>, </w:t>
      </w:r>
      <w:r w:rsidRPr="006B5B2A">
        <w:rPr>
          <w:i/>
          <w:iCs/>
        </w:rPr>
        <w:t>17</w:t>
      </w:r>
      <w:r w:rsidRPr="006B5B2A">
        <w:t>(2)</w:t>
      </w:r>
      <w:r>
        <w:t xml:space="preserve">: </w:t>
      </w:r>
      <w:r w:rsidRPr="006B5B2A">
        <w:t>170-181.</w:t>
      </w:r>
    </w:p>
    <w:p w14:paraId="13AA34D7" w14:textId="25DA8BE6" w:rsidR="00107A42" w:rsidRDefault="00107A42" w:rsidP="00107A42">
      <w:pPr>
        <w:pStyle w:val="18References"/>
      </w:pPr>
      <w:r w:rsidRPr="00107A42">
        <w:t xml:space="preserve">Sekhar, C., Akimoto, M., Fan, X., </w:t>
      </w:r>
      <w:proofErr w:type="spellStart"/>
      <w:r w:rsidRPr="00107A42">
        <w:t>Bivolarova</w:t>
      </w:r>
      <w:proofErr w:type="spellEnd"/>
      <w:r w:rsidRPr="00107A42">
        <w:t xml:space="preserve">, M., Liao, C., Lan, L. and </w:t>
      </w:r>
      <w:proofErr w:type="spellStart"/>
      <w:r w:rsidRPr="00107A42">
        <w:t>Wargocki</w:t>
      </w:r>
      <w:proofErr w:type="spellEnd"/>
      <w:r w:rsidRPr="00107A42">
        <w:t>, P., 2020. Bedroom ventilation: Review of existing evidence and current standards. </w:t>
      </w:r>
      <w:r w:rsidRPr="00107A42">
        <w:rPr>
          <w:i/>
          <w:iCs/>
        </w:rPr>
        <w:t>Building and Environment</w:t>
      </w:r>
      <w:r w:rsidRPr="00107A42">
        <w:t>, 107229.</w:t>
      </w:r>
    </w:p>
    <w:p w14:paraId="4C35B879" w14:textId="49D22C0D" w:rsidR="00716DB0" w:rsidRPr="00107A42" w:rsidRDefault="00716DB0" w:rsidP="00716DB0">
      <w:pPr>
        <w:pStyle w:val="18References"/>
      </w:pPr>
      <w:proofErr w:type="spellStart"/>
      <w:r w:rsidRPr="00716DB0">
        <w:t>Strøm</w:t>
      </w:r>
      <w:r w:rsidRPr="00716DB0">
        <w:rPr>
          <w:rFonts w:ascii="Cambria Math" w:hAnsi="Cambria Math" w:cs="Cambria Math"/>
        </w:rPr>
        <w:t>‐</w:t>
      </w:r>
      <w:r w:rsidRPr="00716DB0">
        <w:t>Tejsen</w:t>
      </w:r>
      <w:proofErr w:type="spellEnd"/>
      <w:r w:rsidRPr="00716DB0">
        <w:t xml:space="preserve">, P., </w:t>
      </w:r>
      <w:proofErr w:type="spellStart"/>
      <w:r w:rsidRPr="00716DB0">
        <w:t>Zukowska</w:t>
      </w:r>
      <w:proofErr w:type="spellEnd"/>
      <w:r w:rsidRPr="00716DB0">
        <w:t xml:space="preserve">, D., </w:t>
      </w:r>
      <w:proofErr w:type="spellStart"/>
      <w:r w:rsidRPr="00716DB0">
        <w:t>Wargocki</w:t>
      </w:r>
      <w:proofErr w:type="spellEnd"/>
      <w:r w:rsidRPr="00716DB0">
        <w:t xml:space="preserve">, P. and </w:t>
      </w:r>
      <w:proofErr w:type="spellStart"/>
      <w:r w:rsidRPr="00716DB0">
        <w:t>Wyon</w:t>
      </w:r>
      <w:proofErr w:type="spellEnd"/>
      <w:r w:rsidRPr="00716DB0">
        <w:t>, D.P., 2016. The effects of bedroom air quality on sleep and next</w:t>
      </w:r>
      <w:r w:rsidRPr="00716DB0">
        <w:rPr>
          <w:rFonts w:ascii="Cambria Math" w:hAnsi="Cambria Math" w:cs="Cambria Math"/>
        </w:rPr>
        <w:t>‐</w:t>
      </w:r>
      <w:r w:rsidRPr="00716DB0">
        <w:t>day performance. </w:t>
      </w:r>
      <w:r w:rsidRPr="00716DB0">
        <w:rPr>
          <w:i/>
          <w:iCs/>
        </w:rPr>
        <w:t>Indoor air</w:t>
      </w:r>
      <w:r w:rsidRPr="00716DB0">
        <w:t>, </w:t>
      </w:r>
      <w:r w:rsidRPr="00716DB0">
        <w:rPr>
          <w:i/>
          <w:iCs/>
        </w:rPr>
        <w:t>26</w:t>
      </w:r>
      <w:r w:rsidRPr="00716DB0">
        <w:t>(5), pp.679-686.</w:t>
      </w:r>
    </w:p>
    <w:p w14:paraId="33BB80F0" w14:textId="0EFE2EFA" w:rsidR="00213791" w:rsidRDefault="00D86F8F" w:rsidP="00213791">
      <w:pPr>
        <w:pStyle w:val="18References"/>
      </w:pPr>
      <w:proofErr w:type="spellStart"/>
      <w:r w:rsidRPr="00D86F8F">
        <w:lastRenderedPageBreak/>
        <w:t>Torkmahalleh</w:t>
      </w:r>
      <w:proofErr w:type="spellEnd"/>
      <w:r w:rsidRPr="00D86F8F">
        <w:t xml:space="preserve">, M.A., </w:t>
      </w:r>
      <w:proofErr w:type="spellStart"/>
      <w:r w:rsidRPr="00D86F8F">
        <w:t>Gorjinezhad</w:t>
      </w:r>
      <w:proofErr w:type="spellEnd"/>
      <w:r w:rsidRPr="00D86F8F">
        <w:t xml:space="preserve">, S., </w:t>
      </w:r>
      <w:proofErr w:type="spellStart"/>
      <w:r w:rsidRPr="00D86F8F">
        <w:t>Unluevcek</w:t>
      </w:r>
      <w:proofErr w:type="spellEnd"/>
      <w:r w:rsidRPr="00D86F8F">
        <w:t xml:space="preserve">, H.S. and </w:t>
      </w:r>
      <w:proofErr w:type="spellStart"/>
      <w:r w:rsidRPr="00D86F8F">
        <w:t>Hopke</w:t>
      </w:r>
      <w:proofErr w:type="spellEnd"/>
      <w:r w:rsidRPr="00D86F8F">
        <w:t>, P.K., 2017. Review of factors impacting emission/concentration of cooking generated particulate matter. </w:t>
      </w:r>
      <w:r w:rsidRPr="00D86F8F">
        <w:rPr>
          <w:i/>
          <w:iCs/>
        </w:rPr>
        <w:t>Science of The Total Environment</w:t>
      </w:r>
      <w:r w:rsidRPr="00D86F8F">
        <w:t>, </w:t>
      </w:r>
      <w:r w:rsidRPr="00D86F8F">
        <w:rPr>
          <w:i/>
          <w:iCs/>
        </w:rPr>
        <w:t>586</w:t>
      </w:r>
      <w:r>
        <w:t xml:space="preserve">: </w:t>
      </w:r>
      <w:r w:rsidRPr="00D86F8F">
        <w:t>1046-1056.</w:t>
      </w:r>
    </w:p>
    <w:p w14:paraId="0CC14558" w14:textId="1F853177" w:rsidR="00AE291E" w:rsidRDefault="00192E40" w:rsidP="00BF3004">
      <w:pPr>
        <w:pStyle w:val="18References"/>
      </w:pPr>
      <w:proofErr w:type="spellStart"/>
      <w:r w:rsidRPr="00192E40">
        <w:t>Torous</w:t>
      </w:r>
      <w:proofErr w:type="spellEnd"/>
      <w:r w:rsidRPr="00192E40">
        <w:t xml:space="preserve">, J., Kiang, M.V., </w:t>
      </w:r>
      <w:proofErr w:type="spellStart"/>
      <w:r w:rsidRPr="00192E40">
        <w:t>Lorme</w:t>
      </w:r>
      <w:proofErr w:type="spellEnd"/>
      <w:r w:rsidRPr="00192E40">
        <w:t xml:space="preserve">, J. and </w:t>
      </w:r>
      <w:proofErr w:type="spellStart"/>
      <w:r w:rsidRPr="00192E40">
        <w:t>Onnela</w:t>
      </w:r>
      <w:proofErr w:type="spellEnd"/>
      <w:r w:rsidRPr="00192E40">
        <w:t>, J.P., 2016. New tools for new research in psychiatry: a scalable and customizable platform to empower data driven smartphone research. </w:t>
      </w:r>
      <w:r w:rsidRPr="00192E40">
        <w:rPr>
          <w:i/>
          <w:iCs/>
        </w:rPr>
        <w:t>JMIR mental health</w:t>
      </w:r>
      <w:r w:rsidRPr="00192E40">
        <w:t>, </w:t>
      </w:r>
      <w:r w:rsidRPr="00192E40">
        <w:rPr>
          <w:i/>
          <w:iCs/>
        </w:rPr>
        <w:t>3</w:t>
      </w:r>
      <w:r w:rsidRPr="00192E40">
        <w:t>(2)</w:t>
      </w:r>
      <w:r>
        <w:t xml:space="preserve">: </w:t>
      </w:r>
      <w:r w:rsidRPr="00192E40">
        <w:t>e16.</w:t>
      </w:r>
    </w:p>
    <w:p w14:paraId="05D01C5D" w14:textId="096633BB" w:rsidR="00BF3004" w:rsidRDefault="00BF3004" w:rsidP="00BF3004">
      <w:pPr>
        <w:pStyle w:val="18References"/>
      </w:pPr>
      <w:proofErr w:type="spellStart"/>
      <w:r w:rsidRPr="00BF3004">
        <w:t>Tsuno</w:t>
      </w:r>
      <w:proofErr w:type="spellEnd"/>
      <w:r w:rsidRPr="00BF3004">
        <w:t xml:space="preserve">, N., </w:t>
      </w:r>
      <w:proofErr w:type="spellStart"/>
      <w:r w:rsidRPr="00BF3004">
        <w:t>Besset</w:t>
      </w:r>
      <w:proofErr w:type="spellEnd"/>
      <w:r w:rsidRPr="00BF3004">
        <w:t>, A. and Ritchie, K., 2005. Sleep and depression. </w:t>
      </w:r>
      <w:r w:rsidRPr="00BF3004">
        <w:rPr>
          <w:i/>
          <w:iCs/>
        </w:rPr>
        <w:t>Journal of clinical psychiatry</w:t>
      </w:r>
      <w:r w:rsidRPr="00BF3004">
        <w:t>, </w:t>
      </w:r>
      <w:r w:rsidRPr="00BF3004">
        <w:rPr>
          <w:i/>
          <w:iCs/>
        </w:rPr>
        <w:t>66</w:t>
      </w:r>
      <w:r w:rsidRPr="00BF3004">
        <w:t>(10), pp.1254-1269.</w:t>
      </w:r>
    </w:p>
    <w:p w14:paraId="5C1DF041" w14:textId="4703F50C" w:rsidR="00BF3004" w:rsidRDefault="00BF3004" w:rsidP="00BF3004">
      <w:pPr>
        <w:pStyle w:val="18References"/>
      </w:pPr>
      <w:proofErr w:type="spellStart"/>
      <w:r w:rsidRPr="00BF3004">
        <w:t>Uhde</w:t>
      </w:r>
      <w:proofErr w:type="spellEnd"/>
      <w:r w:rsidRPr="00BF3004">
        <w:t xml:space="preserve">, T.W., Cortese, B.M. and </w:t>
      </w:r>
      <w:proofErr w:type="spellStart"/>
      <w:r w:rsidRPr="00BF3004">
        <w:t>Vedeniapin</w:t>
      </w:r>
      <w:proofErr w:type="spellEnd"/>
      <w:r w:rsidRPr="00BF3004">
        <w:t>, A., 2009. Anxiety and sleep problems: emerging concepts and theoretical treatment implications. </w:t>
      </w:r>
      <w:r w:rsidRPr="00BF3004">
        <w:rPr>
          <w:i/>
          <w:iCs/>
        </w:rPr>
        <w:t>Current psychiatry reports</w:t>
      </w:r>
      <w:r w:rsidRPr="00BF3004">
        <w:t>, </w:t>
      </w:r>
      <w:r w:rsidRPr="00BF3004">
        <w:rPr>
          <w:i/>
          <w:iCs/>
        </w:rPr>
        <w:t>11</w:t>
      </w:r>
      <w:r w:rsidRPr="00BF3004">
        <w:t>(4), pp.269-276.</w:t>
      </w:r>
    </w:p>
    <w:p w14:paraId="2F11E016" w14:textId="77777777" w:rsidR="00927E5F" w:rsidRPr="00927E5F" w:rsidRDefault="00927E5F" w:rsidP="00927E5F">
      <w:pPr>
        <w:pStyle w:val="18References"/>
      </w:pPr>
      <w:r w:rsidRPr="00927E5F">
        <w:t>Zhang, N., Cao, B. and Zhu, Y., 2018. Indoor environment and sleep quality: A research based on online survey and field study. </w:t>
      </w:r>
      <w:r w:rsidRPr="00927E5F">
        <w:rPr>
          <w:i/>
          <w:iCs/>
        </w:rPr>
        <w:t>Building and Environment</w:t>
      </w:r>
      <w:r w:rsidRPr="00927E5F">
        <w:t>, </w:t>
      </w:r>
      <w:r w:rsidRPr="00927E5F">
        <w:rPr>
          <w:i/>
          <w:iCs/>
        </w:rPr>
        <w:t>137</w:t>
      </w:r>
      <w:r w:rsidRPr="00927E5F">
        <w:t>, pp.198-207.</w:t>
      </w:r>
    </w:p>
    <w:p w14:paraId="7DDCACBD" w14:textId="77777777" w:rsidR="00927E5F" w:rsidRPr="00BF3004" w:rsidRDefault="00927E5F" w:rsidP="00BF3004">
      <w:pPr>
        <w:pStyle w:val="18References"/>
      </w:pPr>
    </w:p>
    <w:p w14:paraId="30DB3D90" w14:textId="77777777" w:rsidR="00BF3004" w:rsidRDefault="00BF3004" w:rsidP="00BF3004">
      <w:pPr>
        <w:pStyle w:val="18References"/>
      </w:pPr>
    </w:p>
    <w:sectPr w:rsidR="00BF3004" w:rsidSect="00BC57A4">
      <w:footerReference w:type="first" r:id="rId11"/>
      <w:pgSz w:w="12240" w:h="15840"/>
      <w:pgMar w:top="1656" w:right="1080" w:bottom="1440" w:left="1080" w:header="547" w:footer="1728"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4DFA42F" w14:textId="77777777" w:rsidR="00186545" w:rsidRDefault="00186545" w:rsidP="002620D9">
      <w:r>
        <w:separator/>
      </w:r>
    </w:p>
  </w:endnote>
  <w:endnote w:type="continuationSeparator" w:id="0">
    <w:p w14:paraId="3B89B8C2" w14:textId="77777777" w:rsidR="00186545" w:rsidRDefault="00186545" w:rsidP="002620D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embedRegular r:id="rId1" w:fontKey="{4AF1BEF1-1507-B94E-B924-975E32C1B9C0}"/>
    <w:embedBold r:id="rId2" w:fontKey="{DFB9ABDA-D657-4E47-B650-C29EF55A978B}"/>
    <w:embedItalic r:id="rId3" w:fontKey="{78376E18-1B96-0949-B0E2-3723A2CEE45A}"/>
  </w:font>
  <w:font w:name="Symbol">
    <w:panose1 w:val="05050102010706020507"/>
    <w:charset w:val="02"/>
    <w:family w:val="decorative"/>
    <w:pitch w:val="variable"/>
    <w:sig w:usb0="00000000" w:usb1="10000000" w:usb2="00000000" w:usb3="00000000" w:csb0="80000000" w:csb1="00000000"/>
    <w:embedRegular r:id="rId4" w:fontKey="{A269460D-8111-614D-85F7-50CCCAE40E33}"/>
  </w:font>
  <w:font w:name="Calibri">
    <w:panose1 w:val="020F0502020204030204"/>
    <w:charset w:val="00"/>
    <w:family w:val="swiss"/>
    <w:pitch w:val="variable"/>
    <w:sig w:usb0="E0002AFF" w:usb1="C000247B" w:usb2="00000009" w:usb3="00000000" w:csb0="000001FF" w:csb1="00000000"/>
    <w:embedRegular r:id="rId5" w:fontKey="{786F0503-E56F-D74C-BE88-7A66D7FA7EB6}"/>
    <w:embedBold r:id="rId6" w:fontKey="{5C276462-F8DF-DB47-994D-FFC9C1C5735D}"/>
    <w:embedItalic r:id="rId7" w:fontKey="{5C3EC8C8-34D9-0542-B992-57EC15A5AA47}"/>
  </w:font>
  <w:font w:name="Courier New">
    <w:panose1 w:val="02070309020205020404"/>
    <w:charset w:val="00"/>
    <w:family w:val="modern"/>
    <w:pitch w:val="fixed"/>
    <w:sig w:usb0="E0002EFF" w:usb1="C0007843" w:usb2="00000009" w:usb3="00000000" w:csb0="000001FF" w:csb1="00000000"/>
    <w:embedRegular r:id="rId8" w:fontKey="{8976C8B8-6881-9646-8ED8-AAC8BFF3C0D9}"/>
  </w:font>
  <w:font w:name="Wingdings">
    <w:panose1 w:val="05000000000000000000"/>
    <w:charset w:val="4D"/>
    <w:family w:val="decorative"/>
    <w:pitch w:val="variable"/>
    <w:sig w:usb0="00000003" w:usb1="00000000" w:usb2="00000000" w:usb3="00000000" w:csb0="80000001" w:csb1="00000000"/>
    <w:embedRegular r:id="rId9" w:fontKey="{8CE821AA-9AC1-8448-B6EF-C061E714CADD}"/>
  </w:font>
  <w:font w:name="Tahoma">
    <w:panose1 w:val="020B0604030504040204"/>
    <w:charset w:val="00"/>
    <w:family w:val="swiss"/>
    <w:pitch w:val="variable"/>
    <w:sig w:usb0="E1002EFF" w:usb1="C000605B" w:usb2="00000029" w:usb3="00000000" w:csb0="000101FF" w:csb1="00000000"/>
    <w:embedRegular r:id="rId10" w:fontKey="{0F2016B8-61C3-8C4C-8022-0FB3303F4D8D}"/>
  </w:font>
  <w:font w:name="Garamond">
    <w:panose1 w:val="02020404030301010803"/>
    <w:charset w:val="00"/>
    <w:family w:val="roman"/>
    <w:pitch w:val="variable"/>
    <w:sig w:usb0="00000287" w:usb1="00000002" w:usb2="00000000" w:usb3="00000000" w:csb0="0000009F" w:csb1="00000000"/>
    <w:embedRegular r:id="rId11" w:fontKey="{1C6432FD-E53E-2840-9B1D-D791CBF62234}"/>
    <w:embedBold r:id="rId12" w:fontKey="{E35A7716-2DCE-EC49-B915-5A702B7F96DE}"/>
    <w:embedItalic r:id="rId13" w:fontKey="{3C7A14DB-23D2-ED4B-9062-398F24655DCB}"/>
  </w:font>
  <w:font w:name="Verdana">
    <w:panose1 w:val="020B0604030504040204"/>
    <w:charset w:val="00"/>
    <w:family w:val="swiss"/>
    <w:pitch w:val="variable"/>
    <w:sig w:usb0="A10006FF" w:usb1="4000205B" w:usb2="00000010" w:usb3="00000000" w:csb0="0000019F" w:csb1="00000000"/>
    <w:embedRegular r:id="rId14" w:fontKey="{E17F128D-F449-8246-9194-BE42BFD64A2E}"/>
    <w:embedBold r:id="rId15" w:fontKey="{7D474765-EDDB-BA4E-8628-19D14FB18912}"/>
    <w:embedItalic r:id="rId16" w:fontKey="{0EF6004E-558C-5240-A537-E5A71E5AE407}"/>
  </w:font>
  <w:font w:name="Times New Roman PS MT">
    <w:altName w:val="Times New Roman"/>
    <w:panose1 w:val="020B0604020202020204"/>
    <w:charset w:val="00"/>
    <w:family w:val="modern"/>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embedRegular r:id="rId19" w:fontKey="{41C085A5-3D39-964F-9D8E-2DB5B4606F32}"/>
    <w:embedBold r:id="rId20" w:fontKey="{5468DF50-30F9-4E42-A305-91C4CFC1501B}"/>
  </w:font>
  <w:font w:name="Calibri Light">
    <w:panose1 w:val="020F0302020204030204"/>
    <w:charset w:val="00"/>
    <w:family w:val="swiss"/>
    <w:pitch w:val="variable"/>
    <w:sig w:usb0="E0002AFF" w:usb1="C000247B" w:usb2="00000009" w:usb3="00000000" w:csb0="000001FF" w:csb1="00000000"/>
    <w:embedRegular r:id="rId21" w:fontKey="{52347CFD-839E-4748-BE7D-51BA974A09BD}"/>
    <w:embedBold r:id="rId22" w:fontKey="{AE3E3C1B-8C6A-7540-A8BB-5AAC91A78559}"/>
    <w:embedItalic r:id="rId23" w:fontKey="{21601C1A-3C82-304E-84FB-550A025400EF}"/>
  </w:font>
  <w:font w:name="Cambria Math">
    <w:panose1 w:val="02040503050406030204"/>
    <w:charset w:val="00"/>
    <w:family w:val="roman"/>
    <w:pitch w:val="variable"/>
    <w:sig w:usb0="E00006FF" w:usb1="420024FF" w:usb2="02000000" w:usb3="00000000" w:csb0="0000019F" w:csb1="00000000"/>
    <w:embedRegular r:id="rId24" w:fontKey="{1C3674AC-C1B7-A943-8B97-0649772C7D6C}"/>
    <w:embedBold r:id="rId25" w:fontKey="{C5A4B733-4C72-FF48-B098-41FC0BDA70ED}"/>
    <w:embedItalic r:id="rId26" w:fontKey="{0FD7D32D-A384-2F4B-88BC-A98CC4DCE552}"/>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4231951" w14:textId="77777777" w:rsidR="00FF15BE" w:rsidRDefault="00FF15BE" w:rsidP="007E4265">
    <w:pPr>
      <w:pStyle w:val="20AuthorNoteFirstPageFooter"/>
    </w:pPr>
  </w:p>
  <w:p w14:paraId="418F1809" w14:textId="0393AECB" w:rsidR="00FF15BE" w:rsidRPr="00BA1421" w:rsidRDefault="00FF15BE" w:rsidP="007E4265">
    <w:pPr>
      <w:pStyle w:val="20AuthorNoteFirstPageFooter"/>
    </w:pPr>
    <w:r>
      <w:rPr>
        <w:b/>
      </w:rPr>
      <w:t>Hagen Fritz</w:t>
    </w:r>
    <w:r w:rsidRPr="003751A5">
      <w:t xml:space="preserve"> is a </w:t>
    </w:r>
    <w:r>
      <w:t>PhD candidate</w:t>
    </w:r>
    <w:r w:rsidRPr="003751A5">
      <w:t xml:space="preserve"> in the </w:t>
    </w:r>
    <w:r>
      <w:t xml:space="preserve">Civil, Architectural, and Environmental Engineering </w:t>
    </w:r>
    <w:r w:rsidRPr="003751A5">
      <w:t xml:space="preserve">Department </w:t>
    </w:r>
    <w:r>
      <w:t>at the University of Texas at Austin</w:t>
    </w:r>
    <w:r w:rsidRPr="003751A5">
      <w:t>.</w:t>
    </w:r>
    <w:r>
      <w:t xml:space="preserve"> </w:t>
    </w:r>
    <w:r>
      <w:rPr>
        <w:b/>
        <w:bCs/>
      </w:rPr>
      <w:t>Kerry Kinney</w:t>
    </w:r>
    <w:r>
      <w:t xml:space="preserve"> is Professor in the Civil, Architectural, and Environmental Engineering </w:t>
    </w:r>
    <w:r w:rsidRPr="003751A5">
      <w:t xml:space="preserve">Department </w:t>
    </w:r>
    <w:r>
      <w:t xml:space="preserve">at the University of Texas at Austin. </w:t>
    </w:r>
    <w:r>
      <w:rPr>
        <w:b/>
        <w:bCs/>
      </w:rPr>
      <w:t>Zoltan Nagy</w:t>
    </w:r>
    <w:r>
      <w:t xml:space="preserve"> is an Associate Professor in the Civil, Architectural, and Environmental Engineering </w:t>
    </w:r>
    <w:r w:rsidRPr="003751A5">
      <w:t xml:space="preserve">Department </w:t>
    </w:r>
    <w:r>
      <w:t xml:space="preserve">at the University of Texas at Austin. </w:t>
    </w:r>
    <w:r>
      <w:rPr>
        <w:b/>
        <w:bCs/>
      </w:rPr>
      <w:t xml:space="preserve">David </w:t>
    </w:r>
    <w:proofErr w:type="spellStart"/>
    <w:r>
      <w:rPr>
        <w:b/>
        <w:bCs/>
      </w:rPr>
      <w:t>Schnyer</w:t>
    </w:r>
    <w:proofErr w:type="spellEnd"/>
    <w:r>
      <w:t xml:space="preserve"> is a Professor and Department Chair in the Psychology Department at the University of Texas at Austin. </w:t>
    </w:r>
    <w:r>
      <w:tab/>
    </w: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9162F74" w14:textId="77777777" w:rsidR="00186545" w:rsidRDefault="00186545" w:rsidP="002620D9">
      <w:r>
        <w:separator/>
      </w:r>
    </w:p>
  </w:footnote>
  <w:footnote w:type="continuationSeparator" w:id="0">
    <w:p w14:paraId="565E413C" w14:textId="77777777" w:rsidR="00186545" w:rsidRDefault="00186545" w:rsidP="002620D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1A00B2"/>
    <w:multiLevelType w:val="hybridMultilevel"/>
    <w:tmpl w:val="1B24B728"/>
    <w:lvl w:ilvl="0" w:tplc="AC6E7274">
      <w:start w:val="1"/>
      <w:numFmt w:val="decimal"/>
      <w:lvlText w:val="%1."/>
      <w:lvlJc w:val="left"/>
      <w:pPr>
        <w:ind w:left="810" w:hanging="360"/>
      </w:pPr>
      <w:rPr>
        <w:rFonts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 w15:restartNumberingAfterBreak="0">
    <w:nsid w:val="00E33886"/>
    <w:multiLevelType w:val="hybridMultilevel"/>
    <w:tmpl w:val="C9EAAFBA"/>
    <w:lvl w:ilvl="0" w:tplc="01C2B78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6DF420F"/>
    <w:multiLevelType w:val="hybridMultilevel"/>
    <w:tmpl w:val="D4F8E42A"/>
    <w:lvl w:ilvl="0" w:tplc="EF320220">
      <w:start w:val="1"/>
      <w:numFmt w:val="decimal"/>
      <w:lvlText w:val="%1."/>
      <w:lvlJc w:val="left"/>
      <w:pPr>
        <w:ind w:left="806" w:hanging="360"/>
      </w:pPr>
      <w:rPr>
        <w:rFonts w:hint="default"/>
        <w:color w:val="000000"/>
      </w:rPr>
    </w:lvl>
    <w:lvl w:ilvl="1" w:tplc="04090019" w:tentative="1">
      <w:start w:val="1"/>
      <w:numFmt w:val="lowerLetter"/>
      <w:lvlText w:val="%2."/>
      <w:lvlJc w:val="left"/>
      <w:pPr>
        <w:ind w:left="1526" w:hanging="360"/>
      </w:pPr>
    </w:lvl>
    <w:lvl w:ilvl="2" w:tplc="0409001B" w:tentative="1">
      <w:start w:val="1"/>
      <w:numFmt w:val="lowerRoman"/>
      <w:lvlText w:val="%3."/>
      <w:lvlJc w:val="right"/>
      <w:pPr>
        <w:ind w:left="2246" w:hanging="180"/>
      </w:pPr>
    </w:lvl>
    <w:lvl w:ilvl="3" w:tplc="0409000F" w:tentative="1">
      <w:start w:val="1"/>
      <w:numFmt w:val="decimal"/>
      <w:lvlText w:val="%4."/>
      <w:lvlJc w:val="left"/>
      <w:pPr>
        <w:ind w:left="2966" w:hanging="360"/>
      </w:pPr>
    </w:lvl>
    <w:lvl w:ilvl="4" w:tplc="04090019" w:tentative="1">
      <w:start w:val="1"/>
      <w:numFmt w:val="lowerLetter"/>
      <w:lvlText w:val="%5."/>
      <w:lvlJc w:val="left"/>
      <w:pPr>
        <w:ind w:left="3686" w:hanging="360"/>
      </w:pPr>
    </w:lvl>
    <w:lvl w:ilvl="5" w:tplc="0409001B" w:tentative="1">
      <w:start w:val="1"/>
      <w:numFmt w:val="lowerRoman"/>
      <w:lvlText w:val="%6."/>
      <w:lvlJc w:val="right"/>
      <w:pPr>
        <w:ind w:left="4406" w:hanging="180"/>
      </w:pPr>
    </w:lvl>
    <w:lvl w:ilvl="6" w:tplc="0409000F" w:tentative="1">
      <w:start w:val="1"/>
      <w:numFmt w:val="decimal"/>
      <w:lvlText w:val="%7."/>
      <w:lvlJc w:val="left"/>
      <w:pPr>
        <w:ind w:left="5126" w:hanging="360"/>
      </w:pPr>
    </w:lvl>
    <w:lvl w:ilvl="7" w:tplc="04090019" w:tentative="1">
      <w:start w:val="1"/>
      <w:numFmt w:val="lowerLetter"/>
      <w:lvlText w:val="%8."/>
      <w:lvlJc w:val="left"/>
      <w:pPr>
        <w:ind w:left="5846" w:hanging="360"/>
      </w:pPr>
    </w:lvl>
    <w:lvl w:ilvl="8" w:tplc="0409001B" w:tentative="1">
      <w:start w:val="1"/>
      <w:numFmt w:val="lowerRoman"/>
      <w:lvlText w:val="%9."/>
      <w:lvlJc w:val="right"/>
      <w:pPr>
        <w:ind w:left="6566" w:hanging="180"/>
      </w:pPr>
    </w:lvl>
  </w:abstractNum>
  <w:abstractNum w:abstractNumId="3" w15:restartNumberingAfterBreak="0">
    <w:nsid w:val="093E52DF"/>
    <w:multiLevelType w:val="hybridMultilevel"/>
    <w:tmpl w:val="0EFC554C"/>
    <w:lvl w:ilvl="0" w:tplc="DA326C44">
      <w:start w:val="1"/>
      <w:numFmt w:val="decimal"/>
      <w:lvlText w:val="%1."/>
      <w:lvlJc w:val="left"/>
      <w:pPr>
        <w:ind w:left="806" w:hanging="360"/>
      </w:pPr>
      <w:rPr>
        <w:rFonts w:hint="default"/>
      </w:rPr>
    </w:lvl>
    <w:lvl w:ilvl="1" w:tplc="04090019" w:tentative="1">
      <w:start w:val="1"/>
      <w:numFmt w:val="lowerLetter"/>
      <w:lvlText w:val="%2."/>
      <w:lvlJc w:val="left"/>
      <w:pPr>
        <w:ind w:left="1526" w:hanging="360"/>
      </w:pPr>
    </w:lvl>
    <w:lvl w:ilvl="2" w:tplc="0409001B" w:tentative="1">
      <w:start w:val="1"/>
      <w:numFmt w:val="lowerRoman"/>
      <w:lvlText w:val="%3."/>
      <w:lvlJc w:val="right"/>
      <w:pPr>
        <w:ind w:left="2246" w:hanging="180"/>
      </w:pPr>
    </w:lvl>
    <w:lvl w:ilvl="3" w:tplc="0409000F" w:tentative="1">
      <w:start w:val="1"/>
      <w:numFmt w:val="decimal"/>
      <w:lvlText w:val="%4."/>
      <w:lvlJc w:val="left"/>
      <w:pPr>
        <w:ind w:left="2966" w:hanging="360"/>
      </w:pPr>
    </w:lvl>
    <w:lvl w:ilvl="4" w:tplc="04090019" w:tentative="1">
      <w:start w:val="1"/>
      <w:numFmt w:val="lowerLetter"/>
      <w:lvlText w:val="%5."/>
      <w:lvlJc w:val="left"/>
      <w:pPr>
        <w:ind w:left="3686" w:hanging="360"/>
      </w:pPr>
    </w:lvl>
    <w:lvl w:ilvl="5" w:tplc="0409001B" w:tentative="1">
      <w:start w:val="1"/>
      <w:numFmt w:val="lowerRoman"/>
      <w:lvlText w:val="%6."/>
      <w:lvlJc w:val="right"/>
      <w:pPr>
        <w:ind w:left="4406" w:hanging="180"/>
      </w:pPr>
    </w:lvl>
    <w:lvl w:ilvl="6" w:tplc="0409000F" w:tentative="1">
      <w:start w:val="1"/>
      <w:numFmt w:val="decimal"/>
      <w:lvlText w:val="%7."/>
      <w:lvlJc w:val="left"/>
      <w:pPr>
        <w:ind w:left="5126" w:hanging="360"/>
      </w:pPr>
    </w:lvl>
    <w:lvl w:ilvl="7" w:tplc="04090019" w:tentative="1">
      <w:start w:val="1"/>
      <w:numFmt w:val="lowerLetter"/>
      <w:lvlText w:val="%8."/>
      <w:lvlJc w:val="left"/>
      <w:pPr>
        <w:ind w:left="5846" w:hanging="360"/>
      </w:pPr>
    </w:lvl>
    <w:lvl w:ilvl="8" w:tplc="0409001B" w:tentative="1">
      <w:start w:val="1"/>
      <w:numFmt w:val="lowerRoman"/>
      <w:lvlText w:val="%9."/>
      <w:lvlJc w:val="right"/>
      <w:pPr>
        <w:ind w:left="6566" w:hanging="180"/>
      </w:pPr>
    </w:lvl>
  </w:abstractNum>
  <w:abstractNum w:abstractNumId="4" w15:restartNumberingAfterBreak="0">
    <w:nsid w:val="0BD51CC5"/>
    <w:multiLevelType w:val="hybridMultilevel"/>
    <w:tmpl w:val="01AED694"/>
    <w:lvl w:ilvl="0" w:tplc="FA042F32">
      <w:start w:val="1"/>
      <w:numFmt w:val="bullet"/>
      <w:lvlText w:val=""/>
      <w:lvlJc w:val="left"/>
      <w:pPr>
        <w:ind w:left="806" w:hanging="360"/>
      </w:pPr>
      <w:rPr>
        <w:rFonts w:ascii="Symbol" w:eastAsia="Calibri" w:hAnsi="Symbol" w:cs="Times New Roman" w:hint="default"/>
      </w:rPr>
    </w:lvl>
    <w:lvl w:ilvl="1" w:tplc="04090003" w:tentative="1">
      <w:start w:val="1"/>
      <w:numFmt w:val="bullet"/>
      <w:lvlText w:val="o"/>
      <w:lvlJc w:val="left"/>
      <w:pPr>
        <w:ind w:left="1526" w:hanging="360"/>
      </w:pPr>
      <w:rPr>
        <w:rFonts w:ascii="Courier New" w:hAnsi="Courier New" w:hint="default"/>
      </w:rPr>
    </w:lvl>
    <w:lvl w:ilvl="2" w:tplc="04090005" w:tentative="1">
      <w:start w:val="1"/>
      <w:numFmt w:val="bullet"/>
      <w:lvlText w:val=""/>
      <w:lvlJc w:val="left"/>
      <w:pPr>
        <w:ind w:left="2246" w:hanging="360"/>
      </w:pPr>
      <w:rPr>
        <w:rFonts w:ascii="Wingdings" w:hAnsi="Wingdings" w:hint="default"/>
      </w:rPr>
    </w:lvl>
    <w:lvl w:ilvl="3" w:tplc="04090001" w:tentative="1">
      <w:start w:val="1"/>
      <w:numFmt w:val="bullet"/>
      <w:lvlText w:val=""/>
      <w:lvlJc w:val="left"/>
      <w:pPr>
        <w:ind w:left="2966" w:hanging="360"/>
      </w:pPr>
      <w:rPr>
        <w:rFonts w:ascii="Symbol" w:hAnsi="Symbol" w:hint="default"/>
      </w:rPr>
    </w:lvl>
    <w:lvl w:ilvl="4" w:tplc="04090003" w:tentative="1">
      <w:start w:val="1"/>
      <w:numFmt w:val="bullet"/>
      <w:lvlText w:val="o"/>
      <w:lvlJc w:val="left"/>
      <w:pPr>
        <w:ind w:left="3686" w:hanging="360"/>
      </w:pPr>
      <w:rPr>
        <w:rFonts w:ascii="Courier New" w:hAnsi="Courier New" w:hint="default"/>
      </w:rPr>
    </w:lvl>
    <w:lvl w:ilvl="5" w:tplc="04090005" w:tentative="1">
      <w:start w:val="1"/>
      <w:numFmt w:val="bullet"/>
      <w:lvlText w:val=""/>
      <w:lvlJc w:val="left"/>
      <w:pPr>
        <w:ind w:left="4406" w:hanging="360"/>
      </w:pPr>
      <w:rPr>
        <w:rFonts w:ascii="Wingdings" w:hAnsi="Wingdings" w:hint="default"/>
      </w:rPr>
    </w:lvl>
    <w:lvl w:ilvl="6" w:tplc="04090001" w:tentative="1">
      <w:start w:val="1"/>
      <w:numFmt w:val="bullet"/>
      <w:lvlText w:val=""/>
      <w:lvlJc w:val="left"/>
      <w:pPr>
        <w:ind w:left="5126" w:hanging="360"/>
      </w:pPr>
      <w:rPr>
        <w:rFonts w:ascii="Symbol" w:hAnsi="Symbol" w:hint="default"/>
      </w:rPr>
    </w:lvl>
    <w:lvl w:ilvl="7" w:tplc="04090003" w:tentative="1">
      <w:start w:val="1"/>
      <w:numFmt w:val="bullet"/>
      <w:lvlText w:val="o"/>
      <w:lvlJc w:val="left"/>
      <w:pPr>
        <w:ind w:left="5846" w:hanging="360"/>
      </w:pPr>
      <w:rPr>
        <w:rFonts w:ascii="Courier New" w:hAnsi="Courier New" w:hint="default"/>
      </w:rPr>
    </w:lvl>
    <w:lvl w:ilvl="8" w:tplc="04090005" w:tentative="1">
      <w:start w:val="1"/>
      <w:numFmt w:val="bullet"/>
      <w:lvlText w:val=""/>
      <w:lvlJc w:val="left"/>
      <w:pPr>
        <w:ind w:left="6566" w:hanging="360"/>
      </w:pPr>
      <w:rPr>
        <w:rFonts w:ascii="Wingdings" w:hAnsi="Wingdings" w:hint="default"/>
      </w:rPr>
    </w:lvl>
  </w:abstractNum>
  <w:abstractNum w:abstractNumId="5" w15:restartNumberingAfterBreak="0">
    <w:nsid w:val="0C524843"/>
    <w:multiLevelType w:val="hybridMultilevel"/>
    <w:tmpl w:val="F9DACFBC"/>
    <w:lvl w:ilvl="0" w:tplc="BA9EBC48">
      <w:start w:val="1"/>
      <w:numFmt w:val="lowerLetter"/>
      <w:lvlText w:val="%1."/>
      <w:lvlJc w:val="left"/>
      <w:pPr>
        <w:ind w:left="144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131A001F"/>
    <w:multiLevelType w:val="hybridMultilevel"/>
    <w:tmpl w:val="C4C67840"/>
    <w:lvl w:ilvl="0" w:tplc="E200C376">
      <w:start w:val="1"/>
      <w:numFmt w:val="decimal"/>
      <w:lvlText w:val="%1."/>
      <w:lvlJc w:val="left"/>
      <w:pPr>
        <w:ind w:left="1976" w:hanging="360"/>
      </w:pPr>
      <w:rPr>
        <w:rFonts w:hint="default"/>
      </w:rPr>
    </w:lvl>
    <w:lvl w:ilvl="1" w:tplc="04090019" w:tentative="1">
      <w:start w:val="1"/>
      <w:numFmt w:val="lowerLetter"/>
      <w:lvlText w:val="%2."/>
      <w:lvlJc w:val="left"/>
      <w:pPr>
        <w:ind w:left="1886" w:hanging="360"/>
      </w:pPr>
    </w:lvl>
    <w:lvl w:ilvl="2" w:tplc="0409001B" w:tentative="1">
      <w:start w:val="1"/>
      <w:numFmt w:val="lowerRoman"/>
      <w:lvlText w:val="%3."/>
      <w:lvlJc w:val="right"/>
      <w:pPr>
        <w:ind w:left="2606" w:hanging="180"/>
      </w:pPr>
    </w:lvl>
    <w:lvl w:ilvl="3" w:tplc="0409000F" w:tentative="1">
      <w:start w:val="1"/>
      <w:numFmt w:val="decimal"/>
      <w:lvlText w:val="%4."/>
      <w:lvlJc w:val="left"/>
      <w:pPr>
        <w:ind w:left="3326" w:hanging="360"/>
      </w:pPr>
    </w:lvl>
    <w:lvl w:ilvl="4" w:tplc="04090019" w:tentative="1">
      <w:start w:val="1"/>
      <w:numFmt w:val="lowerLetter"/>
      <w:lvlText w:val="%5."/>
      <w:lvlJc w:val="left"/>
      <w:pPr>
        <w:ind w:left="4046" w:hanging="360"/>
      </w:pPr>
    </w:lvl>
    <w:lvl w:ilvl="5" w:tplc="0409001B" w:tentative="1">
      <w:start w:val="1"/>
      <w:numFmt w:val="lowerRoman"/>
      <w:lvlText w:val="%6."/>
      <w:lvlJc w:val="right"/>
      <w:pPr>
        <w:ind w:left="4766" w:hanging="180"/>
      </w:pPr>
    </w:lvl>
    <w:lvl w:ilvl="6" w:tplc="0409000F" w:tentative="1">
      <w:start w:val="1"/>
      <w:numFmt w:val="decimal"/>
      <w:lvlText w:val="%7."/>
      <w:lvlJc w:val="left"/>
      <w:pPr>
        <w:ind w:left="5486" w:hanging="360"/>
      </w:pPr>
    </w:lvl>
    <w:lvl w:ilvl="7" w:tplc="04090019" w:tentative="1">
      <w:start w:val="1"/>
      <w:numFmt w:val="lowerLetter"/>
      <w:lvlText w:val="%8."/>
      <w:lvlJc w:val="left"/>
      <w:pPr>
        <w:ind w:left="6206" w:hanging="360"/>
      </w:pPr>
    </w:lvl>
    <w:lvl w:ilvl="8" w:tplc="0409001B" w:tentative="1">
      <w:start w:val="1"/>
      <w:numFmt w:val="lowerRoman"/>
      <w:lvlText w:val="%9."/>
      <w:lvlJc w:val="right"/>
      <w:pPr>
        <w:ind w:left="6926" w:hanging="180"/>
      </w:pPr>
    </w:lvl>
  </w:abstractNum>
  <w:abstractNum w:abstractNumId="7" w15:restartNumberingAfterBreak="0">
    <w:nsid w:val="19DA015D"/>
    <w:multiLevelType w:val="hybridMultilevel"/>
    <w:tmpl w:val="1AFA47B2"/>
    <w:lvl w:ilvl="0" w:tplc="0409000F">
      <w:start w:val="1"/>
      <w:numFmt w:val="decimal"/>
      <w:lvlText w:val="%1."/>
      <w:lvlJc w:val="left"/>
      <w:pPr>
        <w:ind w:left="806" w:hanging="360"/>
      </w:pPr>
      <w:rPr>
        <w:rFonts w:hint="default"/>
      </w:rPr>
    </w:lvl>
    <w:lvl w:ilvl="1" w:tplc="04090019" w:tentative="1">
      <w:start w:val="1"/>
      <w:numFmt w:val="lowerLetter"/>
      <w:lvlText w:val="%2."/>
      <w:lvlJc w:val="left"/>
      <w:pPr>
        <w:ind w:left="1166" w:hanging="360"/>
      </w:pPr>
    </w:lvl>
    <w:lvl w:ilvl="2" w:tplc="0409001B" w:tentative="1">
      <w:start w:val="1"/>
      <w:numFmt w:val="lowerRoman"/>
      <w:lvlText w:val="%3."/>
      <w:lvlJc w:val="right"/>
      <w:pPr>
        <w:ind w:left="1886" w:hanging="180"/>
      </w:pPr>
    </w:lvl>
    <w:lvl w:ilvl="3" w:tplc="0409000F" w:tentative="1">
      <w:start w:val="1"/>
      <w:numFmt w:val="decimal"/>
      <w:lvlText w:val="%4."/>
      <w:lvlJc w:val="left"/>
      <w:pPr>
        <w:ind w:left="2606" w:hanging="360"/>
      </w:pPr>
    </w:lvl>
    <w:lvl w:ilvl="4" w:tplc="04090019" w:tentative="1">
      <w:start w:val="1"/>
      <w:numFmt w:val="lowerLetter"/>
      <w:lvlText w:val="%5."/>
      <w:lvlJc w:val="left"/>
      <w:pPr>
        <w:ind w:left="3326" w:hanging="360"/>
      </w:pPr>
    </w:lvl>
    <w:lvl w:ilvl="5" w:tplc="0409001B" w:tentative="1">
      <w:start w:val="1"/>
      <w:numFmt w:val="lowerRoman"/>
      <w:lvlText w:val="%6."/>
      <w:lvlJc w:val="right"/>
      <w:pPr>
        <w:ind w:left="4046" w:hanging="180"/>
      </w:pPr>
    </w:lvl>
    <w:lvl w:ilvl="6" w:tplc="0409000F" w:tentative="1">
      <w:start w:val="1"/>
      <w:numFmt w:val="decimal"/>
      <w:lvlText w:val="%7."/>
      <w:lvlJc w:val="left"/>
      <w:pPr>
        <w:ind w:left="4766" w:hanging="360"/>
      </w:pPr>
    </w:lvl>
    <w:lvl w:ilvl="7" w:tplc="04090019" w:tentative="1">
      <w:start w:val="1"/>
      <w:numFmt w:val="lowerLetter"/>
      <w:lvlText w:val="%8."/>
      <w:lvlJc w:val="left"/>
      <w:pPr>
        <w:ind w:left="5486" w:hanging="360"/>
      </w:pPr>
    </w:lvl>
    <w:lvl w:ilvl="8" w:tplc="0409001B" w:tentative="1">
      <w:start w:val="1"/>
      <w:numFmt w:val="lowerRoman"/>
      <w:lvlText w:val="%9."/>
      <w:lvlJc w:val="right"/>
      <w:pPr>
        <w:ind w:left="6206" w:hanging="180"/>
      </w:pPr>
    </w:lvl>
  </w:abstractNum>
  <w:abstractNum w:abstractNumId="8" w15:restartNumberingAfterBreak="0">
    <w:nsid w:val="1EF2592F"/>
    <w:multiLevelType w:val="hybridMultilevel"/>
    <w:tmpl w:val="3F46AEC4"/>
    <w:lvl w:ilvl="0" w:tplc="F272AC8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24796EAB"/>
    <w:multiLevelType w:val="hybridMultilevel"/>
    <w:tmpl w:val="8A2090F6"/>
    <w:lvl w:ilvl="0" w:tplc="B5425A26">
      <w:start w:val="1"/>
      <w:numFmt w:val="decimal"/>
      <w:lvlText w:val="%1."/>
      <w:lvlJc w:val="left"/>
      <w:pPr>
        <w:ind w:left="76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10" w15:restartNumberingAfterBreak="0">
    <w:nsid w:val="2AEC6104"/>
    <w:multiLevelType w:val="hybridMultilevel"/>
    <w:tmpl w:val="4A32E904"/>
    <w:lvl w:ilvl="0" w:tplc="B9BCD16A">
      <w:start w:val="1"/>
      <w:numFmt w:val="lowerLetter"/>
      <w:lvlText w:val="%1."/>
      <w:lvlJc w:val="left"/>
      <w:pPr>
        <w:ind w:left="1080" w:hanging="360"/>
      </w:pPr>
      <w:rPr>
        <w:rFonts w:hint="default"/>
        <w:b/>
        <w:sz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337D0B2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37690270"/>
    <w:multiLevelType w:val="hybridMultilevel"/>
    <w:tmpl w:val="348081B2"/>
    <w:lvl w:ilvl="0" w:tplc="AC6E7274">
      <w:start w:val="1"/>
      <w:numFmt w:val="decimal"/>
      <w:lvlText w:val="%1."/>
      <w:lvlJc w:val="left"/>
      <w:pPr>
        <w:ind w:left="810" w:hanging="360"/>
      </w:pPr>
      <w:rPr>
        <w:rFonts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3" w15:restartNumberingAfterBreak="0">
    <w:nsid w:val="383756D8"/>
    <w:multiLevelType w:val="hybridMultilevel"/>
    <w:tmpl w:val="BB4C0658"/>
    <w:lvl w:ilvl="0" w:tplc="AC6E7274">
      <w:start w:val="1"/>
      <w:numFmt w:val="decimal"/>
      <w:lvlText w:val="%1."/>
      <w:lvlJc w:val="left"/>
      <w:pPr>
        <w:ind w:left="117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3A3B20BC"/>
    <w:multiLevelType w:val="hybridMultilevel"/>
    <w:tmpl w:val="2240676A"/>
    <w:lvl w:ilvl="0" w:tplc="E4D2EB74">
      <w:start w:val="6"/>
      <w:numFmt w:val="decimal"/>
      <w:lvlText w:val="%1."/>
      <w:lvlJc w:val="left"/>
      <w:pPr>
        <w:ind w:left="1080" w:hanging="360"/>
      </w:pPr>
      <w:rPr>
        <w:rFonts w:hint="default"/>
      </w:rPr>
    </w:lvl>
    <w:lvl w:ilvl="1" w:tplc="04090019" w:tentative="1">
      <w:start w:val="1"/>
      <w:numFmt w:val="lowerLetter"/>
      <w:lvlText w:val="%2."/>
      <w:lvlJc w:val="left"/>
      <w:pPr>
        <w:ind w:left="720" w:hanging="360"/>
      </w:pPr>
    </w:lvl>
    <w:lvl w:ilvl="2" w:tplc="0409001B" w:tentative="1">
      <w:start w:val="1"/>
      <w:numFmt w:val="lowerRoman"/>
      <w:lvlText w:val="%3."/>
      <w:lvlJc w:val="right"/>
      <w:pPr>
        <w:ind w:left="1440" w:hanging="180"/>
      </w:pPr>
    </w:lvl>
    <w:lvl w:ilvl="3" w:tplc="0409000F" w:tentative="1">
      <w:start w:val="1"/>
      <w:numFmt w:val="decimal"/>
      <w:lvlText w:val="%4."/>
      <w:lvlJc w:val="left"/>
      <w:pPr>
        <w:ind w:left="2160" w:hanging="360"/>
      </w:pPr>
    </w:lvl>
    <w:lvl w:ilvl="4" w:tplc="04090019" w:tentative="1">
      <w:start w:val="1"/>
      <w:numFmt w:val="lowerLetter"/>
      <w:lvlText w:val="%5."/>
      <w:lvlJc w:val="left"/>
      <w:pPr>
        <w:ind w:left="2880" w:hanging="360"/>
      </w:pPr>
    </w:lvl>
    <w:lvl w:ilvl="5" w:tplc="0409001B" w:tentative="1">
      <w:start w:val="1"/>
      <w:numFmt w:val="lowerRoman"/>
      <w:lvlText w:val="%6."/>
      <w:lvlJc w:val="right"/>
      <w:pPr>
        <w:ind w:left="3600" w:hanging="180"/>
      </w:pPr>
    </w:lvl>
    <w:lvl w:ilvl="6" w:tplc="0409000F" w:tentative="1">
      <w:start w:val="1"/>
      <w:numFmt w:val="decimal"/>
      <w:lvlText w:val="%7."/>
      <w:lvlJc w:val="left"/>
      <w:pPr>
        <w:ind w:left="4320" w:hanging="360"/>
      </w:pPr>
    </w:lvl>
    <w:lvl w:ilvl="7" w:tplc="04090019" w:tentative="1">
      <w:start w:val="1"/>
      <w:numFmt w:val="lowerLetter"/>
      <w:lvlText w:val="%8."/>
      <w:lvlJc w:val="left"/>
      <w:pPr>
        <w:ind w:left="5040" w:hanging="360"/>
      </w:pPr>
    </w:lvl>
    <w:lvl w:ilvl="8" w:tplc="0409001B" w:tentative="1">
      <w:start w:val="1"/>
      <w:numFmt w:val="lowerRoman"/>
      <w:lvlText w:val="%9."/>
      <w:lvlJc w:val="right"/>
      <w:pPr>
        <w:ind w:left="5760" w:hanging="180"/>
      </w:pPr>
    </w:lvl>
  </w:abstractNum>
  <w:abstractNum w:abstractNumId="15" w15:restartNumberingAfterBreak="0">
    <w:nsid w:val="42B13B14"/>
    <w:multiLevelType w:val="hybridMultilevel"/>
    <w:tmpl w:val="85FEFC72"/>
    <w:lvl w:ilvl="0" w:tplc="A8BA8B10">
      <w:start w:val="1"/>
      <w:numFmt w:val="decimal"/>
      <w:lvlText w:val="%1."/>
      <w:lvlJc w:val="left"/>
      <w:pPr>
        <w:ind w:left="76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16" w15:restartNumberingAfterBreak="0">
    <w:nsid w:val="44FE0435"/>
    <w:multiLevelType w:val="hybridMultilevel"/>
    <w:tmpl w:val="DA384A4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7A00BD7"/>
    <w:multiLevelType w:val="hybridMultilevel"/>
    <w:tmpl w:val="E83CDE6A"/>
    <w:lvl w:ilvl="0" w:tplc="E200C376">
      <w:start w:val="1"/>
      <w:numFmt w:val="decimal"/>
      <w:lvlText w:val="%1."/>
      <w:lvlJc w:val="left"/>
      <w:pPr>
        <w:ind w:left="1976" w:hanging="360"/>
      </w:pPr>
      <w:rPr>
        <w:rFonts w:hint="default"/>
      </w:rPr>
    </w:lvl>
    <w:lvl w:ilvl="1" w:tplc="04090019" w:tentative="1">
      <w:start w:val="1"/>
      <w:numFmt w:val="lowerLetter"/>
      <w:lvlText w:val="%2."/>
      <w:lvlJc w:val="left"/>
      <w:pPr>
        <w:ind w:left="1886" w:hanging="360"/>
      </w:pPr>
    </w:lvl>
    <w:lvl w:ilvl="2" w:tplc="0409001B" w:tentative="1">
      <w:start w:val="1"/>
      <w:numFmt w:val="lowerRoman"/>
      <w:lvlText w:val="%3."/>
      <w:lvlJc w:val="right"/>
      <w:pPr>
        <w:ind w:left="2606" w:hanging="180"/>
      </w:pPr>
    </w:lvl>
    <w:lvl w:ilvl="3" w:tplc="0409000F" w:tentative="1">
      <w:start w:val="1"/>
      <w:numFmt w:val="decimal"/>
      <w:lvlText w:val="%4."/>
      <w:lvlJc w:val="left"/>
      <w:pPr>
        <w:ind w:left="3326" w:hanging="360"/>
      </w:pPr>
    </w:lvl>
    <w:lvl w:ilvl="4" w:tplc="04090019" w:tentative="1">
      <w:start w:val="1"/>
      <w:numFmt w:val="lowerLetter"/>
      <w:lvlText w:val="%5."/>
      <w:lvlJc w:val="left"/>
      <w:pPr>
        <w:ind w:left="4046" w:hanging="360"/>
      </w:pPr>
    </w:lvl>
    <w:lvl w:ilvl="5" w:tplc="0409001B" w:tentative="1">
      <w:start w:val="1"/>
      <w:numFmt w:val="lowerRoman"/>
      <w:lvlText w:val="%6."/>
      <w:lvlJc w:val="right"/>
      <w:pPr>
        <w:ind w:left="4766" w:hanging="180"/>
      </w:pPr>
    </w:lvl>
    <w:lvl w:ilvl="6" w:tplc="0409000F" w:tentative="1">
      <w:start w:val="1"/>
      <w:numFmt w:val="decimal"/>
      <w:lvlText w:val="%7."/>
      <w:lvlJc w:val="left"/>
      <w:pPr>
        <w:ind w:left="5486" w:hanging="360"/>
      </w:pPr>
    </w:lvl>
    <w:lvl w:ilvl="7" w:tplc="04090019" w:tentative="1">
      <w:start w:val="1"/>
      <w:numFmt w:val="lowerLetter"/>
      <w:lvlText w:val="%8."/>
      <w:lvlJc w:val="left"/>
      <w:pPr>
        <w:ind w:left="6206" w:hanging="360"/>
      </w:pPr>
    </w:lvl>
    <w:lvl w:ilvl="8" w:tplc="0409001B" w:tentative="1">
      <w:start w:val="1"/>
      <w:numFmt w:val="lowerRoman"/>
      <w:lvlText w:val="%9."/>
      <w:lvlJc w:val="right"/>
      <w:pPr>
        <w:ind w:left="6926" w:hanging="180"/>
      </w:pPr>
    </w:lvl>
  </w:abstractNum>
  <w:abstractNum w:abstractNumId="18" w15:restartNumberingAfterBreak="0">
    <w:nsid w:val="47E86062"/>
    <w:multiLevelType w:val="hybridMultilevel"/>
    <w:tmpl w:val="1E8C5812"/>
    <w:lvl w:ilvl="0" w:tplc="E200C376">
      <w:start w:val="1"/>
      <w:numFmt w:val="decimal"/>
      <w:lvlText w:val="%1."/>
      <w:lvlJc w:val="left"/>
      <w:pPr>
        <w:ind w:left="1530" w:hanging="360"/>
      </w:pPr>
      <w:rPr>
        <w:rFonts w:hint="default"/>
      </w:rPr>
    </w:lvl>
    <w:lvl w:ilvl="1" w:tplc="04090019" w:tentative="1">
      <w:start w:val="1"/>
      <w:numFmt w:val="lowerLetter"/>
      <w:lvlText w:val="%2."/>
      <w:lvlJc w:val="left"/>
      <w:pPr>
        <w:ind w:left="2250" w:hanging="360"/>
      </w:pPr>
    </w:lvl>
    <w:lvl w:ilvl="2" w:tplc="0409001B" w:tentative="1">
      <w:start w:val="1"/>
      <w:numFmt w:val="lowerRoman"/>
      <w:lvlText w:val="%3."/>
      <w:lvlJc w:val="right"/>
      <w:pPr>
        <w:ind w:left="2970" w:hanging="180"/>
      </w:pPr>
    </w:lvl>
    <w:lvl w:ilvl="3" w:tplc="0409000F" w:tentative="1">
      <w:start w:val="1"/>
      <w:numFmt w:val="decimal"/>
      <w:lvlText w:val="%4."/>
      <w:lvlJc w:val="left"/>
      <w:pPr>
        <w:ind w:left="3690" w:hanging="360"/>
      </w:pPr>
    </w:lvl>
    <w:lvl w:ilvl="4" w:tplc="04090019" w:tentative="1">
      <w:start w:val="1"/>
      <w:numFmt w:val="lowerLetter"/>
      <w:lvlText w:val="%5."/>
      <w:lvlJc w:val="left"/>
      <w:pPr>
        <w:ind w:left="4410" w:hanging="360"/>
      </w:pPr>
    </w:lvl>
    <w:lvl w:ilvl="5" w:tplc="0409001B" w:tentative="1">
      <w:start w:val="1"/>
      <w:numFmt w:val="lowerRoman"/>
      <w:lvlText w:val="%6."/>
      <w:lvlJc w:val="right"/>
      <w:pPr>
        <w:ind w:left="5130" w:hanging="180"/>
      </w:pPr>
    </w:lvl>
    <w:lvl w:ilvl="6" w:tplc="0409000F" w:tentative="1">
      <w:start w:val="1"/>
      <w:numFmt w:val="decimal"/>
      <w:lvlText w:val="%7."/>
      <w:lvlJc w:val="left"/>
      <w:pPr>
        <w:ind w:left="5850" w:hanging="360"/>
      </w:pPr>
    </w:lvl>
    <w:lvl w:ilvl="7" w:tplc="04090019" w:tentative="1">
      <w:start w:val="1"/>
      <w:numFmt w:val="lowerLetter"/>
      <w:lvlText w:val="%8."/>
      <w:lvlJc w:val="left"/>
      <w:pPr>
        <w:ind w:left="6570" w:hanging="360"/>
      </w:pPr>
    </w:lvl>
    <w:lvl w:ilvl="8" w:tplc="0409001B" w:tentative="1">
      <w:start w:val="1"/>
      <w:numFmt w:val="lowerRoman"/>
      <w:lvlText w:val="%9."/>
      <w:lvlJc w:val="right"/>
      <w:pPr>
        <w:ind w:left="7290" w:hanging="180"/>
      </w:pPr>
    </w:lvl>
  </w:abstractNum>
  <w:abstractNum w:abstractNumId="19" w15:restartNumberingAfterBreak="0">
    <w:nsid w:val="499F14EB"/>
    <w:multiLevelType w:val="hybridMultilevel"/>
    <w:tmpl w:val="133EB34E"/>
    <w:lvl w:ilvl="0" w:tplc="5260B952">
      <w:start w:val="1"/>
      <w:numFmt w:val="decimal"/>
      <w:lvlText w:val="%1."/>
      <w:lvlJc w:val="left"/>
      <w:pPr>
        <w:ind w:left="81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C9525C5"/>
    <w:multiLevelType w:val="hybridMultilevel"/>
    <w:tmpl w:val="42F6545A"/>
    <w:lvl w:ilvl="0" w:tplc="AC6E7274">
      <w:start w:val="1"/>
      <w:numFmt w:val="decimal"/>
      <w:lvlText w:val="%1."/>
      <w:lvlJc w:val="left"/>
      <w:pPr>
        <w:ind w:left="1260" w:hanging="360"/>
      </w:pPr>
      <w:rPr>
        <w:rFonts w:hint="default"/>
      </w:r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21" w15:restartNumberingAfterBreak="0">
    <w:nsid w:val="61485CC7"/>
    <w:multiLevelType w:val="hybridMultilevel"/>
    <w:tmpl w:val="0AFCCFA4"/>
    <w:lvl w:ilvl="0" w:tplc="0409000F">
      <w:start w:val="1"/>
      <w:numFmt w:val="decimal"/>
      <w:lvlText w:val="%1."/>
      <w:lvlJc w:val="left"/>
      <w:pPr>
        <w:ind w:left="1620" w:hanging="360"/>
      </w:pPr>
    </w:lvl>
    <w:lvl w:ilvl="1" w:tplc="04090019" w:tentative="1">
      <w:start w:val="1"/>
      <w:numFmt w:val="lowerLetter"/>
      <w:lvlText w:val="%2."/>
      <w:lvlJc w:val="left"/>
      <w:pPr>
        <w:ind w:left="2340" w:hanging="360"/>
      </w:pPr>
    </w:lvl>
    <w:lvl w:ilvl="2" w:tplc="0409001B" w:tentative="1">
      <w:start w:val="1"/>
      <w:numFmt w:val="lowerRoman"/>
      <w:lvlText w:val="%3."/>
      <w:lvlJc w:val="right"/>
      <w:pPr>
        <w:ind w:left="3060" w:hanging="180"/>
      </w:pPr>
    </w:lvl>
    <w:lvl w:ilvl="3" w:tplc="0409000F" w:tentative="1">
      <w:start w:val="1"/>
      <w:numFmt w:val="decimal"/>
      <w:lvlText w:val="%4."/>
      <w:lvlJc w:val="left"/>
      <w:pPr>
        <w:ind w:left="3780" w:hanging="360"/>
      </w:pPr>
    </w:lvl>
    <w:lvl w:ilvl="4" w:tplc="04090019" w:tentative="1">
      <w:start w:val="1"/>
      <w:numFmt w:val="lowerLetter"/>
      <w:lvlText w:val="%5."/>
      <w:lvlJc w:val="left"/>
      <w:pPr>
        <w:ind w:left="4500" w:hanging="360"/>
      </w:pPr>
    </w:lvl>
    <w:lvl w:ilvl="5" w:tplc="0409001B" w:tentative="1">
      <w:start w:val="1"/>
      <w:numFmt w:val="lowerRoman"/>
      <w:lvlText w:val="%6."/>
      <w:lvlJc w:val="right"/>
      <w:pPr>
        <w:ind w:left="5220" w:hanging="180"/>
      </w:pPr>
    </w:lvl>
    <w:lvl w:ilvl="6" w:tplc="0409000F" w:tentative="1">
      <w:start w:val="1"/>
      <w:numFmt w:val="decimal"/>
      <w:lvlText w:val="%7."/>
      <w:lvlJc w:val="left"/>
      <w:pPr>
        <w:ind w:left="5940" w:hanging="360"/>
      </w:pPr>
    </w:lvl>
    <w:lvl w:ilvl="7" w:tplc="04090019" w:tentative="1">
      <w:start w:val="1"/>
      <w:numFmt w:val="lowerLetter"/>
      <w:lvlText w:val="%8."/>
      <w:lvlJc w:val="left"/>
      <w:pPr>
        <w:ind w:left="6660" w:hanging="360"/>
      </w:pPr>
    </w:lvl>
    <w:lvl w:ilvl="8" w:tplc="0409001B" w:tentative="1">
      <w:start w:val="1"/>
      <w:numFmt w:val="lowerRoman"/>
      <w:lvlText w:val="%9."/>
      <w:lvlJc w:val="right"/>
      <w:pPr>
        <w:ind w:left="7380" w:hanging="180"/>
      </w:pPr>
    </w:lvl>
  </w:abstractNum>
  <w:abstractNum w:abstractNumId="22" w15:restartNumberingAfterBreak="0">
    <w:nsid w:val="64FC56FF"/>
    <w:multiLevelType w:val="hybridMultilevel"/>
    <w:tmpl w:val="EA263BC6"/>
    <w:lvl w:ilvl="0" w:tplc="BA9EBC48">
      <w:start w:val="1"/>
      <w:numFmt w:val="lowerLetter"/>
      <w:lvlText w:val="%1."/>
      <w:lvlJc w:val="left"/>
      <w:pPr>
        <w:ind w:left="1080" w:hanging="360"/>
      </w:pPr>
      <w:rPr>
        <w:rFonts w:hint="default"/>
      </w:rPr>
    </w:lvl>
    <w:lvl w:ilvl="1" w:tplc="0409000F">
      <w:start w:val="1"/>
      <w:numFmt w:val="decimal"/>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652D4E82"/>
    <w:multiLevelType w:val="hybridMultilevel"/>
    <w:tmpl w:val="3DCE94B0"/>
    <w:lvl w:ilvl="0" w:tplc="AC6E7274">
      <w:start w:val="1"/>
      <w:numFmt w:val="decimal"/>
      <w:lvlText w:val="%1."/>
      <w:lvlJc w:val="left"/>
      <w:pPr>
        <w:ind w:left="81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D1811C3"/>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5" w15:restartNumberingAfterBreak="0">
    <w:nsid w:val="6D726F05"/>
    <w:multiLevelType w:val="hybridMultilevel"/>
    <w:tmpl w:val="91CE2408"/>
    <w:lvl w:ilvl="0" w:tplc="AC6E7274">
      <w:start w:val="1"/>
      <w:numFmt w:val="decimal"/>
      <w:lvlText w:val="%1."/>
      <w:lvlJc w:val="left"/>
      <w:pPr>
        <w:ind w:left="1980" w:hanging="360"/>
      </w:pPr>
      <w:rPr>
        <w:rFonts w:hint="default"/>
      </w:rPr>
    </w:lvl>
    <w:lvl w:ilvl="1" w:tplc="04090019">
      <w:start w:val="1"/>
      <w:numFmt w:val="lowerLetter"/>
      <w:lvlText w:val="%2."/>
      <w:lvlJc w:val="left"/>
      <w:pPr>
        <w:ind w:left="2610" w:hanging="360"/>
      </w:pPr>
    </w:lvl>
    <w:lvl w:ilvl="2" w:tplc="0409001B" w:tentative="1">
      <w:start w:val="1"/>
      <w:numFmt w:val="lowerRoman"/>
      <w:lvlText w:val="%3."/>
      <w:lvlJc w:val="right"/>
      <w:pPr>
        <w:ind w:left="3330" w:hanging="180"/>
      </w:pPr>
    </w:lvl>
    <w:lvl w:ilvl="3" w:tplc="0409000F" w:tentative="1">
      <w:start w:val="1"/>
      <w:numFmt w:val="decimal"/>
      <w:lvlText w:val="%4."/>
      <w:lvlJc w:val="left"/>
      <w:pPr>
        <w:ind w:left="4050" w:hanging="360"/>
      </w:pPr>
    </w:lvl>
    <w:lvl w:ilvl="4" w:tplc="04090019" w:tentative="1">
      <w:start w:val="1"/>
      <w:numFmt w:val="lowerLetter"/>
      <w:lvlText w:val="%5."/>
      <w:lvlJc w:val="left"/>
      <w:pPr>
        <w:ind w:left="4770" w:hanging="360"/>
      </w:pPr>
    </w:lvl>
    <w:lvl w:ilvl="5" w:tplc="0409001B" w:tentative="1">
      <w:start w:val="1"/>
      <w:numFmt w:val="lowerRoman"/>
      <w:lvlText w:val="%6."/>
      <w:lvlJc w:val="right"/>
      <w:pPr>
        <w:ind w:left="5490" w:hanging="180"/>
      </w:pPr>
    </w:lvl>
    <w:lvl w:ilvl="6" w:tplc="0409000F" w:tentative="1">
      <w:start w:val="1"/>
      <w:numFmt w:val="decimal"/>
      <w:lvlText w:val="%7."/>
      <w:lvlJc w:val="left"/>
      <w:pPr>
        <w:ind w:left="6210" w:hanging="360"/>
      </w:pPr>
    </w:lvl>
    <w:lvl w:ilvl="7" w:tplc="04090019" w:tentative="1">
      <w:start w:val="1"/>
      <w:numFmt w:val="lowerLetter"/>
      <w:lvlText w:val="%8."/>
      <w:lvlJc w:val="left"/>
      <w:pPr>
        <w:ind w:left="6930" w:hanging="360"/>
      </w:pPr>
    </w:lvl>
    <w:lvl w:ilvl="8" w:tplc="0409001B" w:tentative="1">
      <w:start w:val="1"/>
      <w:numFmt w:val="lowerRoman"/>
      <w:lvlText w:val="%9."/>
      <w:lvlJc w:val="right"/>
      <w:pPr>
        <w:ind w:left="7650" w:hanging="180"/>
      </w:pPr>
    </w:lvl>
  </w:abstractNum>
  <w:abstractNum w:abstractNumId="26" w15:restartNumberingAfterBreak="0">
    <w:nsid w:val="7102320C"/>
    <w:multiLevelType w:val="hybridMultilevel"/>
    <w:tmpl w:val="545CBDFE"/>
    <w:lvl w:ilvl="0" w:tplc="04090015">
      <w:start w:val="1"/>
      <w:numFmt w:val="upp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73C65108"/>
    <w:multiLevelType w:val="hybridMultilevel"/>
    <w:tmpl w:val="9B9C2E90"/>
    <w:lvl w:ilvl="0" w:tplc="AC6E7274">
      <w:start w:val="1"/>
      <w:numFmt w:val="decimal"/>
      <w:lvlText w:val="%1."/>
      <w:lvlJc w:val="left"/>
      <w:pPr>
        <w:ind w:left="810" w:hanging="360"/>
      </w:pPr>
      <w:rPr>
        <w:rFonts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28" w15:restartNumberingAfterBreak="0">
    <w:nsid w:val="76A55C51"/>
    <w:multiLevelType w:val="hybridMultilevel"/>
    <w:tmpl w:val="ED300080"/>
    <w:lvl w:ilvl="0" w:tplc="9B22E85E">
      <w:start w:val="1"/>
      <w:numFmt w:val="decimalZero"/>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7EAC6C08"/>
    <w:multiLevelType w:val="hybridMultilevel"/>
    <w:tmpl w:val="56543424"/>
    <w:lvl w:ilvl="0" w:tplc="AC6E7274">
      <w:start w:val="1"/>
      <w:numFmt w:val="decimal"/>
      <w:lvlText w:val="%1."/>
      <w:lvlJc w:val="left"/>
      <w:pPr>
        <w:ind w:left="81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F356DCE"/>
    <w:multiLevelType w:val="hybridMultilevel"/>
    <w:tmpl w:val="A9DCE6BE"/>
    <w:lvl w:ilvl="0" w:tplc="BA9EBC48">
      <w:start w:val="1"/>
      <w:numFmt w:val="lowerLetter"/>
      <w:lvlText w:val="%1."/>
      <w:lvlJc w:val="left"/>
      <w:pPr>
        <w:ind w:left="806" w:hanging="360"/>
      </w:pPr>
      <w:rPr>
        <w:rFonts w:hint="default"/>
      </w:rPr>
    </w:lvl>
    <w:lvl w:ilvl="1" w:tplc="04090019" w:tentative="1">
      <w:start w:val="1"/>
      <w:numFmt w:val="lowerLetter"/>
      <w:lvlText w:val="%2."/>
      <w:lvlJc w:val="left"/>
      <w:pPr>
        <w:ind w:left="1166" w:hanging="360"/>
      </w:pPr>
    </w:lvl>
    <w:lvl w:ilvl="2" w:tplc="0409001B" w:tentative="1">
      <w:start w:val="1"/>
      <w:numFmt w:val="lowerRoman"/>
      <w:lvlText w:val="%3."/>
      <w:lvlJc w:val="right"/>
      <w:pPr>
        <w:ind w:left="1886" w:hanging="180"/>
      </w:pPr>
    </w:lvl>
    <w:lvl w:ilvl="3" w:tplc="0409000F" w:tentative="1">
      <w:start w:val="1"/>
      <w:numFmt w:val="decimal"/>
      <w:lvlText w:val="%4."/>
      <w:lvlJc w:val="left"/>
      <w:pPr>
        <w:ind w:left="2606" w:hanging="360"/>
      </w:pPr>
    </w:lvl>
    <w:lvl w:ilvl="4" w:tplc="04090019" w:tentative="1">
      <w:start w:val="1"/>
      <w:numFmt w:val="lowerLetter"/>
      <w:lvlText w:val="%5."/>
      <w:lvlJc w:val="left"/>
      <w:pPr>
        <w:ind w:left="3326" w:hanging="360"/>
      </w:pPr>
    </w:lvl>
    <w:lvl w:ilvl="5" w:tplc="0409001B" w:tentative="1">
      <w:start w:val="1"/>
      <w:numFmt w:val="lowerRoman"/>
      <w:lvlText w:val="%6."/>
      <w:lvlJc w:val="right"/>
      <w:pPr>
        <w:ind w:left="4046" w:hanging="180"/>
      </w:pPr>
    </w:lvl>
    <w:lvl w:ilvl="6" w:tplc="0409000F" w:tentative="1">
      <w:start w:val="1"/>
      <w:numFmt w:val="decimal"/>
      <w:lvlText w:val="%7."/>
      <w:lvlJc w:val="left"/>
      <w:pPr>
        <w:ind w:left="4766" w:hanging="360"/>
      </w:pPr>
    </w:lvl>
    <w:lvl w:ilvl="7" w:tplc="04090019" w:tentative="1">
      <w:start w:val="1"/>
      <w:numFmt w:val="lowerLetter"/>
      <w:lvlText w:val="%8."/>
      <w:lvlJc w:val="left"/>
      <w:pPr>
        <w:ind w:left="5486" w:hanging="360"/>
      </w:pPr>
    </w:lvl>
    <w:lvl w:ilvl="8" w:tplc="0409001B" w:tentative="1">
      <w:start w:val="1"/>
      <w:numFmt w:val="lowerRoman"/>
      <w:lvlText w:val="%9."/>
      <w:lvlJc w:val="right"/>
      <w:pPr>
        <w:ind w:left="6206" w:hanging="180"/>
      </w:pPr>
    </w:lvl>
  </w:abstractNum>
  <w:num w:numId="1">
    <w:abstractNumId w:val="21"/>
  </w:num>
  <w:num w:numId="2">
    <w:abstractNumId w:val="9"/>
  </w:num>
  <w:num w:numId="3">
    <w:abstractNumId w:val="9"/>
    <w:lvlOverride w:ilvl="0">
      <w:startOverride w:val="1"/>
    </w:lvlOverride>
  </w:num>
  <w:num w:numId="4">
    <w:abstractNumId w:val="15"/>
  </w:num>
  <w:num w:numId="5">
    <w:abstractNumId w:val="12"/>
  </w:num>
  <w:num w:numId="6">
    <w:abstractNumId w:val="20"/>
  </w:num>
  <w:num w:numId="7">
    <w:abstractNumId w:val="13"/>
  </w:num>
  <w:num w:numId="8">
    <w:abstractNumId w:val="19"/>
  </w:num>
  <w:num w:numId="9">
    <w:abstractNumId w:val="0"/>
  </w:num>
  <w:num w:numId="10">
    <w:abstractNumId w:val="27"/>
  </w:num>
  <w:num w:numId="11">
    <w:abstractNumId w:val="18"/>
  </w:num>
  <w:num w:numId="12">
    <w:abstractNumId w:val="25"/>
  </w:num>
  <w:num w:numId="13">
    <w:abstractNumId w:val="29"/>
  </w:num>
  <w:num w:numId="14">
    <w:abstractNumId w:val="23"/>
  </w:num>
  <w:num w:numId="15">
    <w:abstractNumId w:val="6"/>
  </w:num>
  <w:num w:numId="16">
    <w:abstractNumId w:val="17"/>
  </w:num>
  <w:num w:numId="17">
    <w:abstractNumId w:val="3"/>
  </w:num>
  <w:num w:numId="18">
    <w:abstractNumId w:val="2"/>
  </w:num>
  <w:num w:numId="19">
    <w:abstractNumId w:val="16"/>
  </w:num>
  <w:num w:numId="20">
    <w:abstractNumId w:val="24"/>
  </w:num>
  <w:num w:numId="21">
    <w:abstractNumId w:val="11"/>
  </w:num>
  <w:num w:numId="22">
    <w:abstractNumId w:val="8"/>
  </w:num>
  <w:num w:numId="23">
    <w:abstractNumId w:val="26"/>
  </w:num>
  <w:num w:numId="24">
    <w:abstractNumId w:val="28"/>
  </w:num>
  <w:num w:numId="25">
    <w:abstractNumId w:val="10"/>
  </w:num>
  <w:num w:numId="26">
    <w:abstractNumId w:val="22"/>
  </w:num>
  <w:num w:numId="27">
    <w:abstractNumId w:val="1"/>
  </w:num>
  <w:num w:numId="28">
    <w:abstractNumId w:val="5"/>
  </w:num>
  <w:num w:numId="29">
    <w:abstractNumId w:val="30"/>
  </w:num>
  <w:num w:numId="30">
    <w:abstractNumId w:val="7"/>
  </w:num>
  <w:num w:numId="31">
    <w:abstractNumId w:val="14"/>
  </w:num>
  <w:num w:numId="3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0"/>
  <w:embedTrueTypeFonts/>
  <w:hideSpellingErrors/>
  <w:proofState w:spelling="clean" w:grammar="clean"/>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stylePaneSortMethod w:val="0000"/>
  <w:defaultTabStop w:val="720"/>
  <w:evenAndOddHeaders/>
  <w:drawingGridHorizontalSpacing w:val="110"/>
  <w:displayHorizontalDrawingGridEvery w:val="2"/>
  <w:characterSpacingControl w:val="doNotCompress"/>
  <w:hdrShapeDefaults>
    <o:shapedefaults v:ext="edit" spidmax="2049" o:allowoverlap="f" fill="f" fillcolor="white" stroke="f">
      <v:fill color="white" on="f"/>
      <v:stroke on="f"/>
      <v:textbox style="mso-rotate-with-shape:t"/>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A4C53"/>
    <w:rsid w:val="00001355"/>
    <w:rsid w:val="000060CD"/>
    <w:rsid w:val="00013FF5"/>
    <w:rsid w:val="000222FE"/>
    <w:rsid w:val="00023E72"/>
    <w:rsid w:val="000326B4"/>
    <w:rsid w:val="00042519"/>
    <w:rsid w:val="000456AF"/>
    <w:rsid w:val="000514B7"/>
    <w:rsid w:val="00051785"/>
    <w:rsid w:val="00053AE8"/>
    <w:rsid w:val="00053EAA"/>
    <w:rsid w:val="000601FF"/>
    <w:rsid w:val="0007096A"/>
    <w:rsid w:val="00085BD9"/>
    <w:rsid w:val="000B16E5"/>
    <w:rsid w:val="000E4516"/>
    <w:rsid w:val="000F4DE4"/>
    <w:rsid w:val="00107A42"/>
    <w:rsid w:val="00114CA8"/>
    <w:rsid w:val="00115BA8"/>
    <w:rsid w:val="00124354"/>
    <w:rsid w:val="00125E19"/>
    <w:rsid w:val="001274A7"/>
    <w:rsid w:val="00136316"/>
    <w:rsid w:val="001470B5"/>
    <w:rsid w:val="001476EA"/>
    <w:rsid w:val="00163935"/>
    <w:rsid w:val="00167709"/>
    <w:rsid w:val="00183DEE"/>
    <w:rsid w:val="00186545"/>
    <w:rsid w:val="001869D6"/>
    <w:rsid w:val="00187055"/>
    <w:rsid w:val="00192E40"/>
    <w:rsid w:val="001A41E6"/>
    <w:rsid w:val="001A6220"/>
    <w:rsid w:val="001B0FE9"/>
    <w:rsid w:val="001B5123"/>
    <w:rsid w:val="001B7D7D"/>
    <w:rsid w:val="001C0927"/>
    <w:rsid w:val="001D30E0"/>
    <w:rsid w:val="001D3B2B"/>
    <w:rsid w:val="001E5971"/>
    <w:rsid w:val="001F3FBB"/>
    <w:rsid w:val="00207322"/>
    <w:rsid w:val="00213791"/>
    <w:rsid w:val="00221B36"/>
    <w:rsid w:val="00232E5E"/>
    <w:rsid w:val="00241B20"/>
    <w:rsid w:val="002547C8"/>
    <w:rsid w:val="00257155"/>
    <w:rsid w:val="00257C4D"/>
    <w:rsid w:val="002620D9"/>
    <w:rsid w:val="00274171"/>
    <w:rsid w:val="002742C3"/>
    <w:rsid w:val="002773F8"/>
    <w:rsid w:val="00281E1A"/>
    <w:rsid w:val="00285097"/>
    <w:rsid w:val="002A14C9"/>
    <w:rsid w:val="002A364F"/>
    <w:rsid w:val="002A5523"/>
    <w:rsid w:val="002A5FEA"/>
    <w:rsid w:val="002F30F9"/>
    <w:rsid w:val="002F7001"/>
    <w:rsid w:val="002F70CC"/>
    <w:rsid w:val="00302AF1"/>
    <w:rsid w:val="00312D36"/>
    <w:rsid w:val="003161DD"/>
    <w:rsid w:val="0032046E"/>
    <w:rsid w:val="0032066B"/>
    <w:rsid w:val="00325F80"/>
    <w:rsid w:val="00326183"/>
    <w:rsid w:val="003368A5"/>
    <w:rsid w:val="00341644"/>
    <w:rsid w:val="00341B48"/>
    <w:rsid w:val="00342F38"/>
    <w:rsid w:val="00343EE6"/>
    <w:rsid w:val="00350ABB"/>
    <w:rsid w:val="00350EA4"/>
    <w:rsid w:val="00360FDE"/>
    <w:rsid w:val="00370C21"/>
    <w:rsid w:val="003751A5"/>
    <w:rsid w:val="0038456F"/>
    <w:rsid w:val="00386116"/>
    <w:rsid w:val="00387F99"/>
    <w:rsid w:val="0039074C"/>
    <w:rsid w:val="003933FE"/>
    <w:rsid w:val="00394758"/>
    <w:rsid w:val="00395F0B"/>
    <w:rsid w:val="00396119"/>
    <w:rsid w:val="0039638B"/>
    <w:rsid w:val="003A1671"/>
    <w:rsid w:val="003A4C53"/>
    <w:rsid w:val="003B0244"/>
    <w:rsid w:val="003B4123"/>
    <w:rsid w:val="003B473E"/>
    <w:rsid w:val="003B5421"/>
    <w:rsid w:val="003C36C5"/>
    <w:rsid w:val="003C4EA8"/>
    <w:rsid w:val="003D1D9A"/>
    <w:rsid w:val="003D2A0C"/>
    <w:rsid w:val="003D5F13"/>
    <w:rsid w:val="003E00B0"/>
    <w:rsid w:val="003E4687"/>
    <w:rsid w:val="003F04AC"/>
    <w:rsid w:val="003F151D"/>
    <w:rsid w:val="003F47C6"/>
    <w:rsid w:val="0040052A"/>
    <w:rsid w:val="004054EB"/>
    <w:rsid w:val="00427249"/>
    <w:rsid w:val="00430570"/>
    <w:rsid w:val="00430B9D"/>
    <w:rsid w:val="00443007"/>
    <w:rsid w:val="004507EC"/>
    <w:rsid w:val="00456FCC"/>
    <w:rsid w:val="00462DAB"/>
    <w:rsid w:val="00464C4F"/>
    <w:rsid w:val="00467D84"/>
    <w:rsid w:val="0047119B"/>
    <w:rsid w:val="00491341"/>
    <w:rsid w:val="004950F1"/>
    <w:rsid w:val="00495104"/>
    <w:rsid w:val="00496CEB"/>
    <w:rsid w:val="00497BF6"/>
    <w:rsid w:val="004B27A5"/>
    <w:rsid w:val="004B61B8"/>
    <w:rsid w:val="004B761F"/>
    <w:rsid w:val="004B7C48"/>
    <w:rsid w:val="004C4357"/>
    <w:rsid w:val="004C6FEB"/>
    <w:rsid w:val="004F290C"/>
    <w:rsid w:val="004F38AE"/>
    <w:rsid w:val="0051582B"/>
    <w:rsid w:val="00534DE1"/>
    <w:rsid w:val="005369B0"/>
    <w:rsid w:val="0054016B"/>
    <w:rsid w:val="005409D5"/>
    <w:rsid w:val="00543AF4"/>
    <w:rsid w:val="00545374"/>
    <w:rsid w:val="0054585F"/>
    <w:rsid w:val="005543AB"/>
    <w:rsid w:val="00576D19"/>
    <w:rsid w:val="00584348"/>
    <w:rsid w:val="0058772A"/>
    <w:rsid w:val="00590404"/>
    <w:rsid w:val="005A0C01"/>
    <w:rsid w:val="005A2384"/>
    <w:rsid w:val="005A2E11"/>
    <w:rsid w:val="005A5664"/>
    <w:rsid w:val="005A6A90"/>
    <w:rsid w:val="005B50BB"/>
    <w:rsid w:val="005B5A27"/>
    <w:rsid w:val="005D670A"/>
    <w:rsid w:val="005E63E8"/>
    <w:rsid w:val="005F3939"/>
    <w:rsid w:val="005F44FC"/>
    <w:rsid w:val="0060141D"/>
    <w:rsid w:val="00620620"/>
    <w:rsid w:val="006329EA"/>
    <w:rsid w:val="0063409B"/>
    <w:rsid w:val="00634E6C"/>
    <w:rsid w:val="0063588C"/>
    <w:rsid w:val="00640FB1"/>
    <w:rsid w:val="00653328"/>
    <w:rsid w:val="00661FCE"/>
    <w:rsid w:val="00665C08"/>
    <w:rsid w:val="0067096C"/>
    <w:rsid w:val="00675CF1"/>
    <w:rsid w:val="0068441A"/>
    <w:rsid w:val="00684A76"/>
    <w:rsid w:val="00690565"/>
    <w:rsid w:val="0069173E"/>
    <w:rsid w:val="00695EF4"/>
    <w:rsid w:val="006A40C9"/>
    <w:rsid w:val="006A49DB"/>
    <w:rsid w:val="006A49DC"/>
    <w:rsid w:val="006A66ED"/>
    <w:rsid w:val="006A729E"/>
    <w:rsid w:val="006B4016"/>
    <w:rsid w:val="006B5B2A"/>
    <w:rsid w:val="006B6207"/>
    <w:rsid w:val="006C7028"/>
    <w:rsid w:val="006D1FCB"/>
    <w:rsid w:val="006D5A19"/>
    <w:rsid w:val="006E382A"/>
    <w:rsid w:val="006F3B16"/>
    <w:rsid w:val="006F599C"/>
    <w:rsid w:val="00700807"/>
    <w:rsid w:val="007152CF"/>
    <w:rsid w:val="00716DB0"/>
    <w:rsid w:val="0073232B"/>
    <w:rsid w:val="00732829"/>
    <w:rsid w:val="0073470C"/>
    <w:rsid w:val="00740DE9"/>
    <w:rsid w:val="0074315C"/>
    <w:rsid w:val="007503F8"/>
    <w:rsid w:val="00752775"/>
    <w:rsid w:val="00761B58"/>
    <w:rsid w:val="00762841"/>
    <w:rsid w:val="0076391F"/>
    <w:rsid w:val="00767BBF"/>
    <w:rsid w:val="00771A94"/>
    <w:rsid w:val="00775662"/>
    <w:rsid w:val="007761F8"/>
    <w:rsid w:val="00785819"/>
    <w:rsid w:val="00787326"/>
    <w:rsid w:val="00787CDA"/>
    <w:rsid w:val="00791FBE"/>
    <w:rsid w:val="00794E62"/>
    <w:rsid w:val="007A72BC"/>
    <w:rsid w:val="007B50CD"/>
    <w:rsid w:val="007C01C6"/>
    <w:rsid w:val="007C0C7E"/>
    <w:rsid w:val="007C4D15"/>
    <w:rsid w:val="007C4E79"/>
    <w:rsid w:val="007C6F79"/>
    <w:rsid w:val="007D2D0E"/>
    <w:rsid w:val="007E4265"/>
    <w:rsid w:val="007E7A0F"/>
    <w:rsid w:val="007F21FC"/>
    <w:rsid w:val="007F2E79"/>
    <w:rsid w:val="00807BE9"/>
    <w:rsid w:val="00810EFD"/>
    <w:rsid w:val="0081604D"/>
    <w:rsid w:val="008459AA"/>
    <w:rsid w:val="0084641E"/>
    <w:rsid w:val="008569F0"/>
    <w:rsid w:val="008600E2"/>
    <w:rsid w:val="00860189"/>
    <w:rsid w:val="00863654"/>
    <w:rsid w:val="00875471"/>
    <w:rsid w:val="00887FAB"/>
    <w:rsid w:val="00896C17"/>
    <w:rsid w:val="008B33DD"/>
    <w:rsid w:val="008B3973"/>
    <w:rsid w:val="008C08EA"/>
    <w:rsid w:val="008C1458"/>
    <w:rsid w:val="008C4210"/>
    <w:rsid w:val="008C6AC4"/>
    <w:rsid w:val="008D348D"/>
    <w:rsid w:val="008D44EA"/>
    <w:rsid w:val="008F78F7"/>
    <w:rsid w:val="00900EB8"/>
    <w:rsid w:val="00917EE1"/>
    <w:rsid w:val="009234C1"/>
    <w:rsid w:val="0092571E"/>
    <w:rsid w:val="00926656"/>
    <w:rsid w:val="00927175"/>
    <w:rsid w:val="00927E5F"/>
    <w:rsid w:val="009303E7"/>
    <w:rsid w:val="00933C08"/>
    <w:rsid w:val="00934D32"/>
    <w:rsid w:val="00944CB7"/>
    <w:rsid w:val="00945DDD"/>
    <w:rsid w:val="00954A66"/>
    <w:rsid w:val="00962B3F"/>
    <w:rsid w:val="00964029"/>
    <w:rsid w:val="00976C86"/>
    <w:rsid w:val="00977E3E"/>
    <w:rsid w:val="00985F61"/>
    <w:rsid w:val="00993332"/>
    <w:rsid w:val="0099761A"/>
    <w:rsid w:val="009A0185"/>
    <w:rsid w:val="009A31E0"/>
    <w:rsid w:val="009A3C24"/>
    <w:rsid w:val="009A68D8"/>
    <w:rsid w:val="009B19CD"/>
    <w:rsid w:val="009B455F"/>
    <w:rsid w:val="009C1747"/>
    <w:rsid w:val="009D7126"/>
    <w:rsid w:val="009E2344"/>
    <w:rsid w:val="009E509F"/>
    <w:rsid w:val="00A074F1"/>
    <w:rsid w:val="00A10E25"/>
    <w:rsid w:val="00A123DB"/>
    <w:rsid w:val="00A1286F"/>
    <w:rsid w:val="00A15C9F"/>
    <w:rsid w:val="00A41B60"/>
    <w:rsid w:val="00A56126"/>
    <w:rsid w:val="00A619F2"/>
    <w:rsid w:val="00A67647"/>
    <w:rsid w:val="00A73556"/>
    <w:rsid w:val="00A923CE"/>
    <w:rsid w:val="00A9365C"/>
    <w:rsid w:val="00AA1721"/>
    <w:rsid w:val="00AB78F6"/>
    <w:rsid w:val="00AC1ACD"/>
    <w:rsid w:val="00AC201E"/>
    <w:rsid w:val="00AC54A4"/>
    <w:rsid w:val="00AD5798"/>
    <w:rsid w:val="00AD7C1D"/>
    <w:rsid w:val="00AE26E0"/>
    <w:rsid w:val="00AE291E"/>
    <w:rsid w:val="00AF2D6D"/>
    <w:rsid w:val="00AF7C03"/>
    <w:rsid w:val="00B00FB2"/>
    <w:rsid w:val="00B03A9D"/>
    <w:rsid w:val="00B1344C"/>
    <w:rsid w:val="00B25349"/>
    <w:rsid w:val="00B3149A"/>
    <w:rsid w:val="00B33387"/>
    <w:rsid w:val="00B41EAD"/>
    <w:rsid w:val="00B46ADF"/>
    <w:rsid w:val="00B47B0D"/>
    <w:rsid w:val="00B47E12"/>
    <w:rsid w:val="00B55E50"/>
    <w:rsid w:val="00B5604D"/>
    <w:rsid w:val="00B66202"/>
    <w:rsid w:val="00B755DB"/>
    <w:rsid w:val="00B75881"/>
    <w:rsid w:val="00B90541"/>
    <w:rsid w:val="00B90BB6"/>
    <w:rsid w:val="00B94050"/>
    <w:rsid w:val="00B94BEB"/>
    <w:rsid w:val="00BA1421"/>
    <w:rsid w:val="00BA3F73"/>
    <w:rsid w:val="00BA65FA"/>
    <w:rsid w:val="00BB0A57"/>
    <w:rsid w:val="00BC57A4"/>
    <w:rsid w:val="00BC6E09"/>
    <w:rsid w:val="00BD3924"/>
    <w:rsid w:val="00BF3004"/>
    <w:rsid w:val="00C013EC"/>
    <w:rsid w:val="00C01E15"/>
    <w:rsid w:val="00C06080"/>
    <w:rsid w:val="00C213E7"/>
    <w:rsid w:val="00C27E3B"/>
    <w:rsid w:val="00C32B8D"/>
    <w:rsid w:val="00C37A1A"/>
    <w:rsid w:val="00C443A3"/>
    <w:rsid w:val="00C504BB"/>
    <w:rsid w:val="00C54BF4"/>
    <w:rsid w:val="00C5526C"/>
    <w:rsid w:val="00C5666F"/>
    <w:rsid w:val="00C57C79"/>
    <w:rsid w:val="00C65A25"/>
    <w:rsid w:val="00C67B93"/>
    <w:rsid w:val="00C7134A"/>
    <w:rsid w:val="00C73D9E"/>
    <w:rsid w:val="00C77432"/>
    <w:rsid w:val="00C96508"/>
    <w:rsid w:val="00CA6715"/>
    <w:rsid w:val="00CC08B3"/>
    <w:rsid w:val="00CD0CAA"/>
    <w:rsid w:val="00CD34A9"/>
    <w:rsid w:val="00CD5B4F"/>
    <w:rsid w:val="00CE45FA"/>
    <w:rsid w:val="00CE634D"/>
    <w:rsid w:val="00CF6292"/>
    <w:rsid w:val="00D01A6D"/>
    <w:rsid w:val="00D14D72"/>
    <w:rsid w:val="00D17DE4"/>
    <w:rsid w:val="00D24B03"/>
    <w:rsid w:val="00D47940"/>
    <w:rsid w:val="00D50DF5"/>
    <w:rsid w:val="00D52131"/>
    <w:rsid w:val="00D62B26"/>
    <w:rsid w:val="00D63224"/>
    <w:rsid w:val="00D6786D"/>
    <w:rsid w:val="00D76423"/>
    <w:rsid w:val="00D82230"/>
    <w:rsid w:val="00D83897"/>
    <w:rsid w:val="00D83F09"/>
    <w:rsid w:val="00D860DB"/>
    <w:rsid w:val="00D86F8F"/>
    <w:rsid w:val="00D90105"/>
    <w:rsid w:val="00D92AE5"/>
    <w:rsid w:val="00DA135D"/>
    <w:rsid w:val="00DA57F0"/>
    <w:rsid w:val="00DA6347"/>
    <w:rsid w:val="00DB43F7"/>
    <w:rsid w:val="00DC5E88"/>
    <w:rsid w:val="00DE6522"/>
    <w:rsid w:val="00DF1CE7"/>
    <w:rsid w:val="00DF39A9"/>
    <w:rsid w:val="00DF4175"/>
    <w:rsid w:val="00DF6ADB"/>
    <w:rsid w:val="00E00C95"/>
    <w:rsid w:val="00E012BC"/>
    <w:rsid w:val="00E069D6"/>
    <w:rsid w:val="00E1149C"/>
    <w:rsid w:val="00E35D41"/>
    <w:rsid w:val="00E36A56"/>
    <w:rsid w:val="00E41E0F"/>
    <w:rsid w:val="00E53AE0"/>
    <w:rsid w:val="00E5636D"/>
    <w:rsid w:val="00E634C7"/>
    <w:rsid w:val="00E64DB6"/>
    <w:rsid w:val="00E6522E"/>
    <w:rsid w:val="00E74916"/>
    <w:rsid w:val="00E80111"/>
    <w:rsid w:val="00E813AD"/>
    <w:rsid w:val="00E855C2"/>
    <w:rsid w:val="00E8612B"/>
    <w:rsid w:val="00E86320"/>
    <w:rsid w:val="00E86F5F"/>
    <w:rsid w:val="00EA2FC2"/>
    <w:rsid w:val="00EA6B6C"/>
    <w:rsid w:val="00EB172C"/>
    <w:rsid w:val="00EB4871"/>
    <w:rsid w:val="00EB530B"/>
    <w:rsid w:val="00EC00CB"/>
    <w:rsid w:val="00EE18BF"/>
    <w:rsid w:val="00EE1FD4"/>
    <w:rsid w:val="00EF27AB"/>
    <w:rsid w:val="00EF3C31"/>
    <w:rsid w:val="00F06CB5"/>
    <w:rsid w:val="00F1067B"/>
    <w:rsid w:val="00F15BD6"/>
    <w:rsid w:val="00F220A3"/>
    <w:rsid w:val="00F25784"/>
    <w:rsid w:val="00F32A4F"/>
    <w:rsid w:val="00F462A2"/>
    <w:rsid w:val="00F47A01"/>
    <w:rsid w:val="00F55320"/>
    <w:rsid w:val="00F55C70"/>
    <w:rsid w:val="00F61E76"/>
    <w:rsid w:val="00F6513B"/>
    <w:rsid w:val="00F7455F"/>
    <w:rsid w:val="00F8237F"/>
    <w:rsid w:val="00F87CCD"/>
    <w:rsid w:val="00FA07D3"/>
    <w:rsid w:val="00FA45B6"/>
    <w:rsid w:val="00FB646A"/>
    <w:rsid w:val="00FC2FB6"/>
    <w:rsid w:val="00FC48CA"/>
    <w:rsid w:val="00FC508D"/>
    <w:rsid w:val="00FC50AE"/>
    <w:rsid w:val="00FC651F"/>
    <w:rsid w:val="00FD1A22"/>
    <w:rsid w:val="00FD48FB"/>
    <w:rsid w:val="00FD7161"/>
    <w:rsid w:val="00FD7773"/>
    <w:rsid w:val="00FE1C4E"/>
    <w:rsid w:val="00FE4DA8"/>
    <w:rsid w:val="00FE4E95"/>
    <w:rsid w:val="00FE70AD"/>
    <w:rsid w:val="00FF15BE"/>
    <w:rsid w:val="00FF24B5"/>
    <w:rsid w:val="00FF3CC7"/>
    <w:rsid w:val="00FF5A52"/>
    <w:rsid w:val="00FF746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allowoverlap="f" fill="f" fillcolor="white" stroke="f">
      <v:fill color="white" on="f"/>
      <v:stroke on="f"/>
      <v:textbox style="mso-rotate-with-shape:t"/>
    </o:shapedefaults>
    <o:shapelayout v:ext="edit">
      <o:idmap v:ext="edit" data="1"/>
    </o:shapelayout>
  </w:shapeDefaults>
  <w:decimalSymbol w:val="."/>
  <w:listSeparator w:val=","/>
  <w14:docId w14:val="7F5C5B9F"/>
  <w15:chartTrackingRefBased/>
  <w15:docId w15:val="{A5C93488-37C5-4D45-9225-5623359DAF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lsdException w:name="heading 1" w:uiPriority="9"/>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B5604D"/>
    <w:pPr>
      <w:ind w:left="720" w:hanging="360"/>
    </w:pPr>
    <w:rPr>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asicParagraph">
    <w:name w:val="[Basic Paragraph]"/>
    <w:basedOn w:val="Normal"/>
    <w:uiPriority w:val="99"/>
    <w:rsid w:val="0039074C"/>
    <w:pPr>
      <w:autoSpaceDE w:val="0"/>
      <w:autoSpaceDN w:val="0"/>
      <w:adjustRightInd w:val="0"/>
      <w:spacing w:line="288" w:lineRule="auto"/>
      <w:ind w:left="0" w:firstLine="0"/>
      <w:textAlignment w:val="center"/>
    </w:pPr>
    <w:rPr>
      <w:rFonts w:ascii="Times New Roman" w:hAnsi="Times New Roman"/>
      <w:color w:val="000000"/>
      <w:sz w:val="24"/>
      <w:szCs w:val="24"/>
    </w:rPr>
  </w:style>
  <w:style w:type="paragraph" w:styleId="BalloonText">
    <w:name w:val="Balloon Text"/>
    <w:basedOn w:val="Normal"/>
    <w:link w:val="BalloonTextChar"/>
    <w:uiPriority w:val="99"/>
    <w:semiHidden/>
    <w:unhideWhenUsed/>
    <w:rsid w:val="00AA1721"/>
    <w:rPr>
      <w:rFonts w:ascii="Tahoma" w:hAnsi="Tahoma" w:cs="Tahoma"/>
      <w:sz w:val="16"/>
      <w:szCs w:val="16"/>
    </w:rPr>
  </w:style>
  <w:style w:type="character" w:customStyle="1" w:styleId="BalloonTextChar">
    <w:name w:val="Balloon Text Char"/>
    <w:link w:val="BalloonText"/>
    <w:uiPriority w:val="99"/>
    <w:semiHidden/>
    <w:rsid w:val="00AA1721"/>
    <w:rPr>
      <w:rFonts w:ascii="Tahoma" w:hAnsi="Tahoma" w:cs="Tahoma"/>
      <w:sz w:val="16"/>
      <w:szCs w:val="16"/>
    </w:rPr>
  </w:style>
  <w:style w:type="table" w:styleId="TableGrid">
    <w:name w:val="Table Grid"/>
    <w:basedOn w:val="TableNormal"/>
    <w:uiPriority w:val="59"/>
    <w:rsid w:val="00785819"/>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19Equation">
    <w:name w:val="19. Equation"/>
    <w:basedOn w:val="Normal"/>
    <w:qFormat/>
    <w:rsid w:val="00B94BEB"/>
    <w:pPr>
      <w:tabs>
        <w:tab w:val="left" w:pos="3600"/>
        <w:tab w:val="left" w:pos="8640"/>
      </w:tabs>
      <w:spacing w:before="360"/>
      <w:ind w:firstLine="450"/>
    </w:pPr>
    <w:rPr>
      <w:rFonts w:ascii="Garamond" w:hAnsi="Garamond"/>
      <w:sz w:val="20"/>
    </w:rPr>
  </w:style>
  <w:style w:type="paragraph" w:customStyle="1" w:styleId="01PaperTitle">
    <w:name w:val="01. Paper Title"/>
    <w:basedOn w:val="Normal"/>
    <w:autoRedefine/>
    <w:qFormat/>
    <w:rsid w:val="00387F99"/>
    <w:pPr>
      <w:spacing w:before="240" w:after="960"/>
      <w:ind w:left="0" w:firstLine="0"/>
    </w:pPr>
    <w:rPr>
      <w:rFonts w:ascii="Verdana" w:hAnsi="Verdana"/>
      <w:b/>
      <w:sz w:val="48"/>
      <w:szCs w:val="48"/>
    </w:rPr>
  </w:style>
  <w:style w:type="paragraph" w:customStyle="1" w:styleId="02AuthorName">
    <w:name w:val="02. Author Name"/>
    <w:basedOn w:val="Normal"/>
    <w:autoRedefine/>
    <w:qFormat/>
    <w:rsid w:val="00213791"/>
    <w:pPr>
      <w:tabs>
        <w:tab w:val="left" w:pos="3960"/>
        <w:tab w:val="left" w:pos="7560"/>
      </w:tabs>
      <w:ind w:left="0" w:firstLine="0"/>
    </w:pPr>
    <w:rPr>
      <w:rFonts w:ascii="Verdana" w:hAnsi="Verdana"/>
      <w:b/>
      <w:lang w:val="de-DE"/>
    </w:rPr>
  </w:style>
  <w:style w:type="paragraph" w:customStyle="1" w:styleId="03ASHRAEAffiliationMemberASHRAE">
    <w:name w:val="03. ASHRAE Affiliation [Member ASHRAE"/>
    <w:aliases w:val="Fellow ASHRAE,etc.]"/>
    <w:basedOn w:val="Normal"/>
    <w:autoRedefine/>
    <w:qFormat/>
    <w:rsid w:val="00E64DB6"/>
    <w:pPr>
      <w:tabs>
        <w:tab w:val="left" w:pos="3960"/>
        <w:tab w:val="left" w:pos="7560"/>
      </w:tabs>
      <w:spacing w:before="60"/>
      <w:ind w:left="0" w:firstLine="0"/>
    </w:pPr>
    <w:rPr>
      <w:rFonts w:ascii="Verdana" w:hAnsi="Verdana"/>
      <w:i/>
      <w:sz w:val="18"/>
      <w:szCs w:val="18"/>
    </w:rPr>
  </w:style>
  <w:style w:type="paragraph" w:customStyle="1" w:styleId="04AbstractHeading">
    <w:name w:val="04. Abstract Heading"/>
    <w:basedOn w:val="Normal"/>
    <w:autoRedefine/>
    <w:qFormat/>
    <w:rsid w:val="007E4265"/>
    <w:pPr>
      <w:tabs>
        <w:tab w:val="left" w:pos="3960"/>
        <w:tab w:val="left" w:pos="7560"/>
      </w:tabs>
      <w:spacing w:before="480" w:after="120"/>
      <w:ind w:left="0" w:firstLine="0"/>
    </w:pPr>
    <w:rPr>
      <w:rFonts w:ascii="Verdana" w:hAnsi="Verdana"/>
      <w:b/>
      <w:caps/>
      <w:sz w:val="20"/>
      <w:szCs w:val="20"/>
    </w:rPr>
  </w:style>
  <w:style w:type="paragraph" w:customStyle="1" w:styleId="05AbstractBodyApplytomaintextofAbstract">
    <w:name w:val="05. Abstract Body [Apply to main text of Abstract]"/>
    <w:basedOn w:val="03ASHRAEAffiliationMemberASHRAE"/>
    <w:autoRedefine/>
    <w:qFormat/>
    <w:rsid w:val="003751A5"/>
    <w:pPr>
      <w:spacing w:line="288" w:lineRule="auto"/>
      <w:jc w:val="both"/>
    </w:pPr>
    <w:rPr>
      <w:rFonts w:ascii="Garamond" w:hAnsi="Garamond"/>
      <w:sz w:val="20"/>
    </w:rPr>
  </w:style>
  <w:style w:type="paragraph" w:customStyle="1" w:styleId="10Level1Heading">
    <w:name w:val="10. Level 1 Heading"/>
    <w:basedOn w:val="BasicParagraph"/>
    <w:autoRedefine/>
    <w:qFormat/>
    <w:rsid w:val="00E64DB6"/>
    <w:pPr>
      <w:spacing w:before="240" w:after="120"/>
    </w:pPr>
    <w:rPr>
      <w:rFonts w:ascii="Verdana" w:hAnsi="Verdana"/>
      <w:b/>
      <w:caps/>
      <w:sz w:val="20"/>
      <w:szCs w:val="20"/>
    </w:rPr>
  </w:style>
  <w:style w:type="paragraph" w:customStyle="1" w:styleId="06BodyMaintext">
    <w:name w:val="06. Body [Main text]"/>
    <w:basedOn w:val="BasicParagraph"/>
    <w:autoRedefine/>
    <w:qFormat/>
    <w:rsid w:val="00590404"/>
    <w:pPr>
      <w:widowControl w:val="0"/>
      <w:spacing w:line="264" w:lineRule="auto"/>
      <w:ind w:firstLine="446"/>
      <w:jc w:val="both"/>
    </w:pPr>
    <w:rPr>
      <w:rFonts w:ascii="Garamond" w:hAnsi="Garamond"/>
      <w:color w:val="auto"/>
      <w:sz w:val="22"/>
      <w:szCs w:val="20"/>
    </w:rPr>
  </w:style>
  <w:style w:type="paragraph" w:customStyle="1" w:styleId="11Level2Heading">
    <w:name w:val="11. Level 2 Heading"/>
    <w:basedOn w:val="BasicParagraph"/>
    <w:autoRedefine/>
    <w:qFormat/>
    <w:rsid w:val="00E64DB6"/>
    <w:pPr>
      <w:spacing w:before="240" w:after="120"/>
    </w:pPr>
    <w:rPr>
      <w:rFonts w:ascii="Verdana" w:hAnsi="Verdana"/>
      <w:b/>
      <w:sz w:val="20"/>
      <w:szCs w:val="20"/>
    </w:rPr>
  </w:style>
  <w:style w:type="paragraph" w:customStyle="1" w:styleId="13FigureCaption">
    <w:name w:val="13. Figure Caption"/>
    <w:basedOn w:val="Normal"/>
    <w:qFormat/>
    <w:rsid w:val="007E4265"/>
    <w:pPr>
      <w:tabs>
        <w:tab w:val="left" w:pos="1440"/>
        <w:tab w:val="left" w:pos="2790"/>
        <w:tab w:val="left" w:pos="8640"/>
      </w:tabs>
      <w:spacing w:after="840"/>
      <w:ind w:left="1440" w:hanging="990"/>
      <w:jc w:val="both"/>
    </w:pPr>
    <w:rPr>
      <w:rFonts w:ascii="Garamond" w:hAnsi="Garamond"/>
      <w:sz w:val="20"/>
      <w:szCs w:val="20"/>
    </w:rPr>
  </w:style>
  <w:style w:type="paragraph" w:customStyle="1" w:styleId="12FigureFormatSelectafigureandclickonthisstyle">
    <w:name w:val="12. Figure Format [Select a figure and click on this style]"/>
    <w:basedOn w:val="06BodyMaintext"/>
    <w:autoRedefine/>
    <w:qFormat/>
    <w:rsid w:val="00FC48CA"/>
    <w:pPr>
      <w:spacing w:after="240"/>
      <w:jc w:val="center"/>
    </w:pPr>
  </w:style>
  <w:style w:type="paragraph" w:customStyle="1" w:styleId="15TableTitle">
    <w:name w:val="15. Table Title"/>
    <w:basedOn w:val="Normal"/>
    <w:autoRedefine/>
    <w:qFormat/>
    <w:rsid w:val="00B94BEB"/>
    <w:pPr>
      <w:jc w:val="center"/>
    </w:pPr>
    <w:rPr>
      <w:rFonts w:ascii="Verdana" w:hAnsi="Verdana"/>
      <w:b/>
      <w:sz w:val="20"/>
      <w:szCs w:val="20"/>
    </w:rPr>
  </w:style>
  <w:style w:type="paragraph" w:customStyle="1" w:styleId="14TableHeading">
    <w:name w:val="14. Table Heading"/>
    <w:basedOn w:val="Normal"/>
    <w:autoRedefine/>
    <w:qFormat/>
    <w:rsid w:val="002773F8"/>
    <w:pPr>
      <w:ind w:left="0" w:firstLine="0"/>
    </w:pPr>
    <w:rPr>
      <w:rFonts w:ascii="Garamond" w:eastAsiaTheme="majorEastAsia" w:hAnsi="Garamond" w:cstheme="majorBidi"/>
      <w:b/>
      <w:sz w:val="20"/>
      <w:szCs w:val="20"/>
    </w:rPr>
  </w:style>
  <w:style w:type="paragraph" w:customStyle="1" w:styleId="16TableText">
    <w:name w:val="16. Table Text"/>
    <w:basedOn w:val="Normal"/>
    <w:qFormat/>
    <w:rsid w:val="00FF24B5"/>
    <w:pPr>
      <w:ind w:left="360"/>
      <w:jc w:val="center"/>
    </w:pPr>
    <w:rPr>
      <w:rFonts w:ascii="Garamond" w:hAnsi="Garamond"/>
      <w:sz w:val="20"/>
      <w:szCs w:val="20"/>
    </w:rPr>
  </w:style>
  <w:style w:type="paragraph" w:customStyle="1" w:styleId="09BodyafterTableApplytomaintextafteratable">
    <w:name w:val="09. Body after Table [Apply to main text after a table]"/>
    <w:basedOn w:val="07BodySpaceAboveApplytomaintextafternumberedlist"/>
    <w:autoRedefine/>
    <w:qFormat/>
    <w:rsid w:val="008D44EA"/>
    <w:pPr>
      <w:ind w:firstLine="0"/>
    </w:pPr>
  </w:style>
  <w:style w:type="paragraph" w:customStyle="1" w:styleId="17Nomenclature">
    <w:name w:val="17. Nomenclature"/>
    <w:basedOn w:val="Normal"/>
    <w:qFormat/>
    <w:rsid w:val="00B94BEB"/>
    <w:pPr>
      <w:tabs>
        <w:tab w:val="left" w:pos="720"/>
        <w:tab w:val="left" w:pos="1080"/>
      </w:tabs>
      <w:spacing w:before="60" w:after="60"/>
    </w:pPr>
    <w:rPr>
      <w:rFonts w:ascii="Garamond" w:hAnsi="Garamond"/>
      <w:sz w:val="20"/>
      <w:szCs w:val="20"/>
    </w:rPr>
  </w:style>
  <w:style w:type="paragraph" w:customStyle="1" w:styleId="18References">
    <w:name w:val="18. References"/>
    <w:basedOn w:val="Normal"/>
    <w:qFormat/>
    <w:rsid w:val="00B94BEB"/>
    <w:pPr>
      <w:tabs>
        <w:tab w:val="left" w:pos="0"/>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760"/>
        <w:tab w:val="left" w:pos="6480"/>
        <w:tab w:val="left" w:pos="7200"/>
        <w:tab w:val="left" w:pos="7920"/>
        <w:tab w:val="left" w:pos="8640"/>
      </w:tabs>
      <w:autoSpaceDE w:val="0"/>
      <w:autoSpaceDN w:val="0"/>
      <w:adjustRightInd w:val="0"/>
      <w:spacing w:line="240" w:lineRule="atLeast"/>
      <w:ind w:left="360"/>
      <w:jc w:val="both"/>
    </w:pPr>
    <w:rPr>
      <w:rFonts w:ascii="Garamond" w:hAnsi="Garamond" w:cs="Times New Roman PS MT"/>
      <w:color w:val="000000"/>
      <w:sz w:val="21"/>
      <w:szCs w:val="20"/>
    </w:rPr>
  </w:style>
  <w:style w:type="paragraph" w:customStyle="1" w:styleId="08BodySpaceBelowApplytomaintextbeforeanumberedlist">
    <w:name w:val="08. Body Space Below [Apply to main text before a numbered list]"/>
    <w:basedOn w:val="06BodyMaintext"/>
    <w:autoRedefine/>
    <w:qFormat/>
    <w:rsid w:val="00FC48CA"/>
    <w:pPr>
      <w:spacing w:after="240"/>
    </w:pPr>
  </w:style>
  <w:style w:type="paragraph" w:customStyle="1" w:styleId="07BodySpaceAboveApplytomaintextafternumberedlist">
    <w:name w:val="07. Body Space Above [Apply to main text after numbered list]"/>
    <w:basedOn w:val="08BodySpaceBelowApplytomaintextbeforeanumberedlist"/>
    <w:autoRedefine/>
    <w:qFormat/>
    <w:rsid w:val="006A49DB"/>
    <w:pPr>
      <w:spacing w:before="240" w:after="0"/>
    </w:pPr>
    <w:rPr>
      <w:szCs w:val="22"/>
    </w:rPr>
  </w:style>
  <w:style w:type="paragraph" w:styleId="Header">
    <w:name w:val="header"/>
    <w:basedOn w:val="Normal"/>
    <w:link w:val="HeaderChar"/>
    <w:uiPriority w:val="99"/>
    <w:unhideWhenUsed/>
    <w:rsid w:val="007E4265"/>
    <w:pPr>
      <w:tabs>
        <w:tab w:val="center" w:pos="4680"/>
        <w:tab w:val="right" w:pos="9360"/>
      </w:tabs>
    </w:pPr>
    <w:rPr>
      <w:rFonts w:ascii="Verdana" w:hAnsi="Verdana"/>
      <w:sz w:val="20"/>
    </w:rPr>
  </w:style>
  <w:style w:type="character" w:customStyle="1" w:styleId="HeaderChar">
    <w:name w:val="Header Char"/>
    <w:link w:val="Header"/>
    <w:uiPriority w:val="99"/>
    <w:rsid w:val="007E4265"/>
    <w:rPr>
      <w:rFonts w:ascii="Verdana" w:hAnsi="Verdana"/>
      <w:szCs w:val="22"/>
    </w:rPr>
  </w:style>
  <w:style w:type="paragraph" w:styleId="Footer">
    <w:name w:val="footer"/>
    <w:basedOn w:val="Normal"/>
    <w:link w:val="FooterChar"/>
    <w:uiPriority w:val="99"/>
    <w:unhideWhenUsed/>
    <w:rsid w:val="007E4265"/>
    <w:pPr>
      <w:tabs>
        <w:tab w:val="center" w:pos="4680"/>
        <w:tab w:val="right" w:pos="9360"/>
      </w:tabs>
    </w:pPr>
    <w:rPr>
      <w:rFonts w:ascii="Verdana" w:hAnsi="Verdana"/>
      <w:sz w:val="20"/>
    </w:rPr>
  </w:style>
  <w:style w:type="character" w:customStyle="1" w:styleId="FooterChar">
    <w:name w:val="Footer Char"/>
    <w:link w:val="Footer"/>
    <w:uiPriority w:val="99"/>
    <w:rsid w:val="007E4265"/>
    <w:rPr>
      <w:rFonts w:ascii="Verdana" w:hAnsi="Verdana"/>
      <w:szCs w:val="22"/>
    </w:rPr>
  </w:style>
  <w:style w:type="paragraph" w:customStyle="1" w:styleId="20AuthorNoteFirstPageFooter">
    <w:name w:val="20. Author Note (First Page Footer)"/>
    <w:basedOn w:val="Footer"/>
    <w:autoRedefine/>
    <w:qFormat/>
    <w:rsid w:val="003751A5"/>
    <w:pPr>
      <w:tabs>
        <w:tab w:val="left" w:pos="8100"/>
      </w:tabs>
      <w:ind w:left="0" w:firstLine="0"/>
    </w:pPr>
    <w:rPr>
      <w:rFonts w:ascii="Garamond" w:hAnsi="Garamond" w:cs="Arial"/>
      <w:sz w:val="16"/>
      <w:szCs w:val="16"/>
    </w:rPr>
  </w:style>
  <w:style w:type="table" w:customStyle="1" w:styleId="TableFormat">
    <w:name w:val="Table Format"/>
    <w:basedOn w:val="TableNormal"/>
    <w:uiPriority w:val="99"/>
    <w:qFormat/>
    <w:rsid w:val="006C7028"/>
    <w:rPr>
      <w:rFonts w:ascii="Times New Roman PS MT" w:hAnsi="Times New Roman PS MT"/>
    </w:rPr>
    <w:tblPr>
      <w:jc w:val="center"/>
      <w:tblBorders>
        <w:top w:val="single" w:sz="18" w:space="0" w:color="auto"/>
        <w:bottom w:val="single" w:sz="18" w:space="0" w:color="auto"/>
      </w:tblBorders>
    </w:tblPr>
    <w:trPr>
      <w:jc w:val="center"/>
    </w:trPr>
    <w:tcPr>
      <w:vAlign w:val="center"/>
    </w:tcPr>
    <w:tblStylePr w:type="firstRow">
      <w:rPr>
        <w:rFonts w:ascii="Calibri Light" w:hAnsi="Calibri Light"/>
        <w:b/>
        <w:sz w:val="20"/>
      </w:rPr>
      <w:tblPr>
        <w:jc w:val="center"/>
      </w:tblPr>
      <w:trPr>
        <w:jc w:val="center"/>
      </w:trPr>
      <w:tcPr>
        <w:tcBorders>
          <w:top w:val="nil"/>
          <w:bottom w:val="single" w:sz="18" w:space="0" w:color="auto"/>
        </w:tcBorders>
        <w:vAlign w:val="center"/>
      </w:tcPr>
    </w:tblStylePr>
  </w:style>
  <w:style w:type="character" w:styleId="PlaceholderText">
    <w:name w:val="Placeholder Text"/>
    <w:basedOn w:val="DefaultParagraphFont"/>
    <w:uiPriority w:val="99"/>
    <w:semiHidden/>
    <w:rsid w:val="00F6513B"/>
    <w:rPr>
      <w:color w:val="808080"/>
    </w:rPr>
  </w:style>
  <w:style w:type="table" w:styleId="PlainTable5">
    <w:name w:val="Plain Table 5"/>
    <w:basedOn w:val="TableNormal"/>
    <w:uiPriority w:val="45"/>
    <w:rsid w:val="00CA6715"/>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eGridLight">
    <w:name w:val="Grid Table Light"/>
    <w:basedOn w:val="TableNormal"/>
    <w:uiPriority w:val="40"/>
    <w:rsid w:val="009E509F"/>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9E509F"/>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9E509F"/>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9E509F"/>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9E509F"/>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1Light">
    <w:name w:val="Grid Table 1 Light"/>
    <w:basedOn w:val="TableNormal"/>
    <w:uiPriority w:val="46"/>
    <w:rsid w:val="009E509F"/>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CommentReference">
    <w:name w:val="annotation reference"/>
    <w:basedOn w:val="DefaultParagraphFont"/>
    <w:uiPriority w:val="99"/>
    <w:semiHidden/>
    <w:unhideWhenUsed/>
    <w:rsid w:val="004C4357"/>
    <w:rPr>
      <w:sz w:val="16"/>
      <w:szCs w:val="16"/>
    </w:rPr>
  </w:style>
  <w:style w:type="paragraph" w:styleId="CommentText">
    <w:name w:val="annotation text"/>
    <w:basedOn w:val="Normal"/>
    <w:link w:val="CommentTextChar"/>
    <w:uiPriority w:val="99"/>
    <w:semiHidden/>
    <w:unhideWhenUsed/>
    <w:rsid w:val="004C4357"/>
    <w:rPr>
      <w:sz w:val="20"/>
      <w:szCs w:val="20"/>
    </w:rPr>
  </w:style>
  <w:style w:type="character" w:customStyle="1" w:styleId="CommentTextChar">
    <w:name w:val="Comment Text Char"/>
    <w:basedOn w:val="DefaultParagraphFont"/>
    <w:link w:val="CommentText"/>
    <w:uiPriority w:val="99"/>
    <w:semiHidden/>
    <w:rsid w:val="004C4357"/>
  </w:style>
  <w:style w:type="paragraph" w:styleId="CommentSubject">
    <w:name w:val="annotation subject"/>
    <w:basedOn w:val="CommentText"/>
    <w:next w:val="CommentText"/>
    <w:link w:val="CommentSubjectChar"/>
    <w:uiPriority w:val="99"/>
    <w:semiHidden/>
    <w:unhideWhenUsed/>
    <w:rsid w:val="004C4357"/>
    <w:rPr>
      <w:b/>
      <w:bCs/>
    </w:rPr>
  </w:style>
  <w:style w:type="character" w:customStyle="1" w:styleId="CommentSubjectChar">
    <w:name w:val="Comment Subject Char"/>
    <w:basedOn w:val="CommentTextChar"/>
    <w:link w:val="CommentSubject"/>
    <w:uiPriority w:val="99"/>
    <w:semiHidden/>
    <w:rsid w:val="004C4357"/>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9822877">
      <w:bodyDiv w:val="1"/>
      <w:marLeft w:val="0"/>
      <w:marRight w:val="0"/>
      <w:marTop w:val="0"/>
      <w:marBottom w:val="0"/>
      <w:divBdr>
        <w:top w:val="none" w:sz="0" w:space="0" w:color="auto"/>
        <w:left w:val="none" w:sz="0" w:space="0" w:color="auto"/>
        <w:bottom w:val="none" w:sz="0" w:space="0" w:color="auto"/>
        <w:right w:val="none" w:sz="0" w:space="0" w:color="auto"/>
      </w:divBdr>
    </w:div>
    <w:div w:id="24182822">
      <w:bodyDiv w:val="1"/>
      <w:marLeft w:val="0"/>
      <w:marRight w:val="0"/>
      <w:marTop w:val="0"/>
      <w:marBottom w:val="0"/>
      <w:divBdr>
        <w:top w:val="none" w:sz="0" w:space="0" w:color="auto"/>
        <w:left w:val="none" w:sz="0" w:space="0" w:color="auto"/>
        <w:bottom w:val="none" w:sz="0" w:space="0" w:color="auto"/>
        <w:right w:val="none" w:sz="0" w:space="0" w:color="auto"/>
      </w:divBdr>
    </w:div>
    <w:div w:id="56125282">
      <w:bodyDiv w:val="1"/>
      <w:marLeft w:val="0"/>
      <w:marRight w:val="0"/>
      <w:marTop w:val="0"/>
      <w:marBottom w:val="0"/>
      <w:divBdr>
        <w:top w:val="none" w:sz="0" w:space="0" w:color="auto"/>
        <w:left w:val="none" w:sz="0" w:space="0" w:color="auto"/>
        <w:bottom w:val="none" w:sz="0" w:space="0" w:color="auto"/>
        <w:right w:val="none" w:sz="0" w:space="0" w:color="auto"/>
      </w:divBdr>
    </w:div>
    <w:div w:id="67919565">
      <w:bodyDiv w:val="1"/>
      <w:marLeft w:val="0"/>
      <w:marRight w:val="0"/>
      <w:marTop w:val="0"/>
      <w:marBottom w:val="0"/>
      <w:divBdr>
        <w:top w:val="none" w:sz="0" w:space="0" w:color="auto"/>
        <w:left w:val="none" w:sz="0" w:space="0" w:color="auto"/>
        <w:bottom w:val="none" w:sz="0" w:space="0" w:color="auto"/>
        <w:right w:val="none" w:sz="0" w:space="0" w:color="auto"/>
      </w:divBdr>
    </w:div>
    <w:div w:id="72052966">
      <w:bodyDiv w:val="1"/>
      <w:marLeft w:val="0"/>
      <w:marRight w:val="0"/>
      <w:marTop w:val="0"/>
      <w:marBottom w:val="0"/>
      <w:divBdr>
        <w:top w:val="none" w:sz="0" w:space="0" w:color="auto"/>
        <w:left w:val="none" w:sz="0" w:space="0" w:color="auto"/>
        <w:bottom w:val="none" w:sz="0" w:space="0" w:color="auto"/>
        <w:right w:val="none" w:sz="0" w:space="0" w:color="auto"/>
      </w:divBdr>
    </w:div>
    <w:div w:id="97677310">
      <w:bodyDiv w:val="1"/>
      <w:marLeft w:val="0"/>
      <w:marRight w:val="0"/>
      <w:marTop w:val="0"/>
      <w:marBottom w:val="0"/>
      <w:divBdr>
        <w:top w:val="none" w:sz="0" w:space="0" w:color="auto"/>
        <w:left w:val="none" w:sz="0" w:space="0" w:color="auto"/>
        <w:bottom w:val="none" w:sz="0" w:space="0" w:color="auto"/>
        <w:right w:val="none" w:sz="0" w:space="0" w:color="auto"/>
      </w:divBdr>
    </w:div>
    <w:div w:id="117990336">
      <w:bodyDiv w:val="1"/>
      <w:marLeft w:val="0"/>
      <w:marRight w:val="0"/>
      <w:marTop w:val="0"/>
      <w:marBottom w:val="0"/>
      <w:divBdr>
        <w:top w:val="none" w:sz="0" w:space="0" w:color="auto"/>
        <w:left w:val="none" w:sz="0" w:space="0" w:color="auto"/>
        <w:bottom w:val="none" w:sz="0" w:space="0" w:color="auto"/>
        <w:right w:val="none" w:sz="0" w:space="0" w:color="auto"/>
      </w:divBdr>
    </w:div>
    <w:div w:id="131287295">
      <w:bodyDiv w:val="1"/>
      <w:marLeft w:val="0"/>
      <w:marRight w:val="0"/>
      <w:marTop w:val="0"/>
      <w:marBottom w:val="0"/>
      <w:divBdr>
        <w:top w:val="none" w:sz="0" w:space="0" w:color="auto"/>
        <w:left w:val="none" w:sz="0" w:space="0" w:color="auto"/>
        <w:bottom w:val="none" w:sz="0" w:space="0" w:color="auto"/>
        <w:right w:val="none" w:sz="0" w:space="0" w:color="auto"/>
      </w:divBdr>
    </w:div>
    <w:div w:id="132404427">
      <w:bodyDiv w:val="1"/>
      <w:marLeft w:val="0"/>
      <w:marRight w:val="0"/>
      <w:marTop w:val="0"/>
      <w:marBottom w:val="0"/>
      <w:divBdr>
        <w:top w:val="none" w:sz="0" w:space="0" w:color="auto"/>
        <w:left w:val="none" w:sz="0" w:space="0" w:color="auto"/>
        <w:bottom w:val="none" w:sz="0" w:space="0" w:color="auto"/>
        <w:right w:val="none" w:sz="0" w:space="0" w:color="auto"/>
      </w:divBdr>
    </w:div>
    <w:div w:id="155608684">
      <w:bodyDiv w:val="1"/>
      <w:marLeft w:val="0"/>
      <w:marRight w:val="0"/>
      <w:marTop w:val="0"/>
      <w:marBottom w:val="0"/>
      <w:divBdr>
        <w:top w:val="none" w:sz="0" w:space="0" w:color="auto"/>
        <w:left w:val="none" w:sz="0" w:space="0" w:color="auto"/>
        <w:bottom w:val="none" w:sz="0" w:space="0" w:color="auto"/>
        <w:right w:val="none" w:sz="0" w:space="0" w:color="auto"/>
      </w:divBdr>
    </w:div>
    <w:div w:id="165096080">
      <w:bodyDiv w:val="1"/>
      <w:marLeft w:val="0"/>
      <w:marRight w:val="0"/>
      <w:marTop w:val="0"/>
      <w:marBottom w:val="0"/>
      <w:divBdr>
        <w:top w:val="none" w:sz="0" w:space="0" w:color="auto"/>
        <w:left w:val="none" w:sz="0" w:space="0" w:color="auto"/>
        <w:bottom w:val="none" w:sz="0" w:space="0" w:color="auto"/>
        <w:right w:val="none" w:sz="0" w:space="0" w:color="auto"/>
      </w:divBdr>
    </w:div>
    <w:div w:id="182133522">
      <w:bodyDiv w:val="1"/>
      <w:marLeft w:val="0"/>
      <w:marRight w:val="0"/>
      <w:marTop w:val="0"/>
      <w:marBottom w:val="0"/>
      <w:divBdr>
        <w:top w:val="none" w:sz="0" w:space="0" w:color="auto"/>
        <w:left w:val="none" w:sz="0" w:space="0" w:color="auto"/>
        <w:bottom w:val="none" w:sz="0" w:space="0" w:color="auto"/>
        <w:right w:val="none" w:sz="0" w:space="0" w:color="auto"/>
      </w:divBdr>
    </w:div>
    <w:div w:id="223566256">
      <w:bodyDiv w:val="1"/>
      <w:marLeft w:val="0"/>
      <w:marRight w:val="0"/>
      <w:marTop w:val="0"/>
      <w:marBottom w:val="0"/>
      <w:divBdr>
        <w:top w:val="none" w:sz="0" w:space="0" w:color="auto"/>
        <w:left w:val="none" w:sz="0" w:space="0" w:color="auto"/>
        <w:bottom w:val="none" w:sz="0" w:space="0" w:color="auto"/>
        <w:right w:val="none" w:sz="0" w:space="0" w:color="auto"/>
      </w:divBdr>
    </w:div>
    <w:div w:id="246498133">
      <w:bodyDiv w:val="1"/>
      <w:marLeft w:val="0"/>
      <w:marRight w:val="0"/>
      <w:marTop w:val="0"/>
      <w:marBottom w:val="0"/>
      <w:divBdr>
        <w:top w:val="none" w:sz="0" w:space="0" w:color="auto"/>
        <w:left w:val="none" w:sz="0" w:space="0" w:color="auto"/>
        <w:bottom w:val="none" w:sz="0" w:space="0" w:color="auto"/>
        <w:right w:val="none" w:sz="0" w:space="0" w:color="auto"/>
      </w:divBdr>
    </w:div>
    <w:div w:id="246765764">
      <w:bodyDiv w:val="1"/>
      <w:marLeft w:val="0"/>
      <w:marRight w:val="0"/>
      <w:marTop w:val="0"/>
      <w:marBottom w:val="0"/>
      <w:divBdr>
        <w:top w:val="none" w:sz="0" w:space="0" w:color="auto"/>
        <w:left w:val="none" w:sz="0" w:space="0" w:color="auto"/>
        <w:bottom w:val="none" w:sz="0" w:space="0" w:color="auto"/>
        <w:right w:val="none" w:sz="0" w:space="0" w:color="auto"/>
      </w:divBdr>
    </w:div>
    <w:div w:id="273221261">
      <w:bodyDiv w:val="1"/>
      <w:marLeft w:val="0"/>
      <w:marRight w:val="0"/>
      <w:marTop w:val="0"/>
      <w:marBottom w:val="0"/>
      <w:divBdr>
        <w:top w:val="none" w:sz="0" w:space="0" w:color="auto"/>
        <w:left w:val="none" w:sz="0" w:space="0" w:color="auto"/>
        <w:bottom w:val="none" w:sz="0" w:space="0" w:color="auto"/>
        <w:right w:val="none" w:sz="0" w:space="0" w:color="auto"/>
      </w:divBdr>
    </w:div>
    <w:div w:id="282659012">
      <w:bodyDiv w:val="1"/>
      <w:marLeft w:val="0"/>
      <w:marRight w:val="0"/>
      <w:marTop w:val="0"/>
      <w:marBottom w:val="0"/>
      <w:divBdr>
        <w:top w:val="none" w:sz="0" w:space="0" w:color="auto"/>
        <w:left w:val="none" w:sz="0" w:space="0" w:color="auto"/>
        <w:bottom w:val="none" w:sz="0" w:space="0" w:color="auto"/>
        <w:right w:val="none" w:sz="0" w:space="0" w:color="auto"/>
      </w:divBdr>
    </w:div>
    <w:div w:id="289744338">
      <w:bodyDiv w:val="1"/>
      <w:marLeft w:val="0"/>
      <w:marRight w:val="0"/>
      <w:marTop w:val="0"/>
      <w:marBottom w:val="0"/>
      <w:divBdr>
        <w:top w:val="none" w:sz="0" w:space="0" w:color="auto"/>
        <w:left w:val="none" w:sz="0" w:space="0" w:color="auto"/>
        <w:bottom w:val="none" w:sz="0" w:space="0" w:color="auto"/>
        <w:right w:val="none" w:sz="0" w:space="0" w:color="auto"/>
      </w:divBdr>
    </w:div>
    <w:div w:id="317196038">
      <w:bodyDiv w:val="1"/>
      <w:marLeft w:val="0"/>
      <w:marRight w:val="0"/>
      <w:marTop w:val="0"/>
      <w:marBottom w:val="0"/>
      <w:divBdr>
        <w:top w:val="none" w:sz="0" w:space="0" w:color="auto"/>
        <w:left w:val="none" w:sz="0" w:space="0" w:color="auto"/>
        <w:bottom w:val="none" w:sz="0" w:space="0" w:color="auto"/>
        <w:right w:val="none" w:sz="0" w:space="0" w:color="auto"/>
      </w:divBdr>
    </w:div>
    <w:div w:id="332881604">
      <w:bodyDiv w:val="1"/>
      <w:marLeft w:val="0"/>
      <w:marRight w:val="0"/>
      <w:marTop w:val="0"/>
      <w:marBottom w:val="0"/>
      <w:divBdr>
        <w:top w:val="none" w:sz="0" w:space="0" w:color="auto"/>
        <w:left w:val="none" w:sz="0" w:space="0" w:color="auto"/>
        <w:bottom w:val="none" w:sz="0" w:space="0" w:color="auto"/>
        <w:right w:val="none" w:sz="0" w:space="0" w:color="auto"/>
      </w:divBdr>
    </w:div>
    <w:div w:id="334653824">
      <w:bodyDiv w:val="1"/>
      <w:marLeft w:val="0"/>
      <w:marRight w:val="0"/>
      <w:marTop w:val="0"/>
      <w:marBottom w:val="0"/>
      <w:divBdr>
        <w:top w:val="none" w:sz="0" w:space="0" w:color="auto"/>
        <w:left w:val="none" w:sz="0" w:space="0" w:color="auto"/>
        <w:bottom w:val="none" w:sz="0" w:space="0" w:color="auto"/>
        <w:right w:val="none" w:sz="0" w:space="0" w:color="auto"/>
      </w:divBdr>
    </w:div>
    <w:div w:id="340472492">
      <w:bodyDiv w:val="1"/>
      <w:marLeft w:val="0"/>
      <w:marRight w:val="0"/>
      <w:marTop w:val="0"/>
      <w:marBottom w:val="0"/>
      <w:divBdr>
        <w:top w:val="none" w:sz="0" w:space="0" w:color="auto"/>
        <w:left w:val="none" w:sz="0" w:space="0" w:color="auto"/>
        <w:bottom w:val="none" w:sz="0" w:space="0" w:color="auto"/>
        <w:right w:val="none" w:sz="0" w:space="0" w:color="auto"/>
      </w:divBdr>
    </w:div>
    <w:div w:id="357776645">
      <w:bodyDiv w:val="1"/>
      <w:marLeft w:val="0"/>
      <w:marRight w:val="0"/>
      <w:marTop w:val="0"/>
      <w:marBottom w:val="0"/>
      <w:divBdr>
        <w:top w:val="none" w:sz="0" w:space="0" w:color="auto"/>
        <w:left w:val="none" w:sz="0" w:space="0" w:color="auto"/>
        <w:bottom w:val="none" w:sz="0" w:space="0" w:color="auto"/>
        <w:right w:val="none" w:sz="0" w:space="0" w:color="auto"/>
      </w:divBdr>
    </w:div>
    <w:div w:id="376272366">
      <w:bodyDiv w:val="1"/>
      <w:marLeft w:val="0"/>
      <w:marRight w:val="0"/>
      <w:marTop w:val="0"/>
      <w:marBottom w:val="0"/>
      <w:divBdr>
        <w:top w:val="none" w:sz="0" w:space="0" w:color="auto"/>
        <w:left w:val="none" w:sz="0" w:space="0" w:color="auto"/>
        <w:bottom w:val="none" w:sz="0" w:space="0" w:color="auto"/>
        <w:right w:val="none" w:sz="0" w:space="0" w:color="auto"/>
      </w:divBdr>
    </w:div>
    <w:div w:id="394936102">
      <w:bodyDiv w:val="1"/>
      <w:marLeft w:val="0"/>
      <w:marRight w:val="0"/>
      <w:marTop w:val="0"/>
      <w:marBottom w:val="0"/>
      <w:divBdr>
        <w:top w:val="none" w:sz="0" w:space="0" w:color="auto"/>
        <w:left w:val="none" w:sz="0" w:space="0" w:color="auto"/>
        <w:bottom w:val="none" w:sz="0" w:space="0" w:color="auto"/>
        <w:right w:val="none" w:sz="0" w:space="0" w:color="auto"/>
      </w:divBdr>
    </w:div>
    <w:div w:id="396784911">
      <w:bodyDiv w:val="1"/>
      <w:marLeft w:val="0"/>
      <w:marRight w:val="0"/>
      <w:marTop w:val="0"/>
      <w:marBottom w:val="0"/>
      <w:divBdr>
        <w:top w:val="none" w:sz="0" w:space="0" w:color="auto"/>
        <w:left w:val="none" w:sz="0" w:space="0" w:color="auto"/>
        <w:bottom w:val="none" w:sz="0" w:space="0" w:color="auto"/>
        <w:right w:val="none" w:sz="0" w:space="0" w:color="auto"/>
      </w:divBdr>
    </w:div>
    <w:div w:id="409737281">
      <w:bodyDiv w:val="1"/>
      <w:marLeft w:val="0"/>
      <w:marRight w:val="0"/>
      <w:marTop w:val="0"/>
      <w:marBottom w:val="0"/>
      <w:divBdr>
        <w:top w:val="none" w:sz="0" w:space="0" w:color="auto"/>
        <w:left w:val="none" w:sz="0" w:space="0" w:color="auto"/>
        <w:bottom w:val="none" w:sz="0" w:space="0" w:color="auto"/>
        <w:right w:val="none" w:sz="0" w:space="0" w:color="auto"/>
      </w:divBdr>
    </w:div>
    <w:div w:id="436099070">
      <w:bodyDiv w:val="1"/>
      <w:marLeft w:val="0"/>
      <w:marRight w:val="0"/>
      <w:marTop w:val="0"/>
      <w:marBottom w:val="0"/>
      <w:divBdr>
        <w:top w:val="none" w:sz="0" w:space="0" w:color="auto"/>
        <w:left w:val="none" w:sz="0" w:space="0" w:color="auto"/>
        <w:bottom w:val="none" w:sz="0" w:space="0" w:color="auto"/>
        <w:right w:val="none" w:sz="0" w:space="0" w:color="auto"/>
      </w:divBdr>
    </w:div>
    <w:div w:id="453062938">
      <w:bodyDiv w:val="1"/>
      <w:marLeft w:val="0"/>
      <w:marRight w:val="0"/>
      <w:marTop w:val="0"/>
      <w:marBottom w:val="0"/>
      <w:divBdr>
        <w:top w:val="none" w:sz="0" w:space="0" w:color="auto"/>
        <w:left w:val="none" w:sz="0" w:space="0" w:color="auto"/>
        <w:bottom w:val="none" w:sz="0" w:space="0" w:color="auto"/>
        <w:right w:val="none" w:sz="0" w:space="0" w:color="auto"/>
      </w:divBdr>
    </w:div>
    <w:div w:id="472529045">
      <w:bodyDiv w:val="1"/>
      <w:marLeft w:val="0"/>
      <w:marRight w:val="0"/>
      <w:marTop w:val="0"/>
      <w:marBottom w:val="0"/>
      <w:divBdr>
        <w:top w:val="none" w:sz="0" w:space="0" w:color="auto"/>
        <w:left w:val="none" w:sz="0" w:space="0" w:color="auto"/>
        <w:bottom w:val="none" w:sz="0" w:space="0" w:color="auto"/>
        <w:right w:val="none" w:sz="0" w:space="0" w:color="auto"/>
      </w:divBdr>
    </w:div>
    <w:div w:id="498666455">
      <w:bodyDiv w:val="1"/>
      <w:marLeft w:val="0"/>
      <w:marRight w:val="0"/>
      <w:marTop w:val="0"/>
      <w:marBottom w:val="0"/>
      <w:divBdr>
        <w:top w:val="none" w:sz="0" w:space="0" w:color="auto"/>
        <w:left w:val="none" w:sz="0" w:space="0" w:color="auto"/>
        <w:bottom w:val="none" w:sz="0" w:space="0" w:color="auto"/>
        <w:right w:val="none" w:sz="0" w:space="0" w:color="auto"/>
      </w:divBdr>
    </w:div>
    <w:div w:id="499077769">
      <w:bodyDiv w:val="1"/>
      <w:marLeft w:val="0"/>
      <w:marRight w:val="0"/>
      <w:marTop w:val="0"/>
      <w:marBottom w:val="0"/>
      <w:divBdr>
        <w:top w:val="none" w:sz="0" w:space="0" w:color="auto"/>
        <w:left w:val="none" w:sz="0" w:space="0" w:color="auto"/>
        <w:bottom w:val="none" w:sz="0" w:space="0" w:color="auto"/>
        <w:right w:val="none" w:sz="0" w:space="0" w:color="auto"/>
      </w:divBdr>
    </w:div>
    <w:div w:id="499540562">
      <w:bodyDiv w:val="1"/>
      <w:marLeft w:val="0"/>
      <w:marRight w:val="0"/>
      <w:marTop w:val="0"/>
      <w:marBottom w:val="0"/>
      <w:divBdr>
        <w:top w:val="none" w:sz="0" w:space="0" w:color="auto"/>
        <w:left w:val="none" w:sz="0" w:space="0" w:color="auto"/>
        <w:bottom w:val="none" w:sz="0" w:space="0" w:color="auto"/>
        <w:right w:val="none" w:sz="0" w:space="0" w:color="auto"/>
      </w:divBdr>
    </w:div>
    <w:div w:id="516046963">
      <w:bodyDiv w:val="1"/>
      <w:marLeft w:val="0"/>
      <w:marRight w:val="0"/>
      <w:marTop w:val="0"/>
      <w:marBottom w:val="0"/>
      <w:divBdr>
        <w:top w:val="none" w:sz="0" w:space="0" w:color="auto"/>
        <w:left w:val="none" w:sz="0" w:space="0" w:color="auto"/>
        <w:bottom w:val="none" w:sz="0" w:space="0" w:color="auto"/>
        <w:right w:val="none" w:sz="0" w:space="0" w:color="auto"/>
      </w:divBdr>
    </w:div>
    <w:div w:id="530804063">
      <w:bodyDiv w:val="1"/>
      <w:marLeft w:val="0"/>
      <w:marRight w:val="0"/>
      <w:marTop w:val="0"/>
      <w:marBottom w:val="0"/>
      <w:divBdr>
        <w:top w:val="none" w:sz="0" w:space="0" w:color="auto"/>
        <w:left w:val="none" w:sz="0" w:space="0" w:color="auto"/>
        <w:bottom w:val="none" w:sz="0" w:space="0" w:color="auto"/>
        <w:right w:val="none" w:sz="0" w:space="0" w:color="auto"/>
      </w:divBdr>
    </w:div>
    <w:div w:id="561142812">
      <w:bodyDiv w:val="1"/>
      <w:marLeft w:val="0"/>
      <w:marRight w:val="0"/>
      <w:marTop w:val="0"/>
      <w:marBottom w:val="0"/>
      <w:divBdr>
        <w:top w:val="none" w:sz="0" w:space="0" w:color="auto"/>
        <w:left w:val="none" w:sz="0" w:space="0" w:color="auto"/>
        <w:bottom w:val="none" w:sz="0" w:space="0" w:color="auto"/>
        <w:right w:val="none" w:sz="0" w:space="0" w:color="auto"/>
      </w:divBdr>
    </w:div>
    <w:div w:id="566496930">
      <w:bodyDiv w:val="1"/>
      <w:marLeft w:val="0"/>
      <w:marRight w:val="0"/>
      <w:marTop w:val="0"/>
      <w:marBottom w:val="0"/>
      <w:divBdr>
        <w:top w:val="none" w:sz="0" w:space="0" w:color="auto"/>
        <w:left w:val="none" w:sz="0" w:space="0" w:color="auto"/>
        <w:bottom w:val="none" w:sz="0" w:space="0" w:color="auto"/>
        <w:right w:val="none" w:sz="0" w:space="0" w:color="auto"/>
      </w:divBdr>
    </w:div>
    <w:div w:id="587886385">
      <w:bodyDiv w:val="1"/>
      <w:marLeft w:val="0"/>
      <w:marRight w:val="0"/>
      <w:marTop w:val="0"/>
      <w:marBottom w:val="0"/>
      <w:divBdr>
        <w:top w:val="none" w:sz="0" w:space="0" w:color="auto"/>
        <w:left w:val="none" w:sz="0" w:space="0" w:color="auto"/>
        <w:bottom w:val="none" w:sz="0" w:space="0" w:color="auto"/>
        <w:right w:val="none" w:sz="0" w:space="0" w:color="auto"/>
      </w:divBdr>
    </w:div>
    <w:div w:id="599337141">
      <w:bodyDiv w:val="1"/>
      <w:marLeft w:val="0"/>
      <w:marRight w:val="0"/>
      <w:marTop w:val="0"/>
      <w:marBottom w:val="0"/>
      <w:divBdr>
        <w:top w:val="none" w:sz="0" w:space="0" w:color="auto"/>
        <w:left w:val="none" w:sz="0" w:space="0" w:color="auto"/>
        <w:bottom w:val="none" w:sz="0" w:space="0" w:color="auto"/>
        <w:right w:val="none" w:sz="0" w:space="0" w:color="auto"/>
      </w:divBdr>
    </w:div>
    <w:div w:id="668101594">
      <w:bodyDiv w:val="1"/>
      <w:marLeft w:val="0"/>
      <w:marRight w:val="0"/>
      <w:marTop w:val="0"/>
      <w:marBottom w:val="0"/>
      <w:divBdr>
        <w:top w:val="none" w:sz="0" w:space="0" w:color="auto"/>
        <w:left w:val="none" w:sz="0" w:space="0" w:color="auto"/>
        <w:bottom w:val="none" w:sz="0" w:space="0" w:color="auto"/>
        <w:right w:val="none" w:sz="0" w:space="0" w:color="auto"/>
      </w:divBdr>
      <w:divsChild>
        <w:div w:id="1252352204">
          <w:marLeft w:val="0"/>
          <w:marRight w:val="0"/>
          <w:marTop w:val="0"/>
          <w:marBottom w:val="0"/>
          <w:divBdr>
            <w:top w:val="none" w:sz="0" w:space="0" w:color="auto"/>
            <w:left w:val="none" w:sz="0" w:space="0" w:color="auto"/>
            <w:bottom w:val="none" w:sz="0" w:space="0" w:color="auto"/>
            <w:right w:val="none" w:sz="0" w:space="0" w:color="auto"/>
          </w:divBdr>
        </w:div>
      </w:divsChild>
    </w:div>
    <w:div w:id="695735383">
      <w:bodyDiv w:val="1"/>
      <w:marLeft w:val="0"/>
      <w:marRight w:val="0"/>
      <w:marTop w:val="0"/>
      <w:marBottom w:val="0"/>
      <w:divBdr>
        <w:top w:val="none" w:sz="0" w:space="0" w:color="auto"/>
        <w:left w:val="none" w:sz="0" w:space="0" w:color="auto"/>
        <w:bottom w:val="none" w:sz="0" w:space="0" w:color="auto"/>
        <w:right w:val="none" w:sz="0" w:space="0" w:color="auto"/>
      </w:divBdr>
    </w:div>
    <w:div w:id="718552155">
      <w:bodyDiv w:val="1"/>
      <w:marLeft w:val="0"/>
      <w:marRight w:val="0"/>
      <w:marTop w:val="0"/>
      <w:marBottom w:val="0"/>
      <w:divBdr>
        <w:top w:val="none" w:sz="0" w:space="0" w:color="auto"/>
        <w:left w:val="none" w:sz="0" w:space="0" w:color="auto"/>
        <w:bottom w:val="none" w:sz="0" w:space="0" w:color="auto"/>
        <w:right w:val="none" w:sz="0" w:space="0" w:color="auto"/>
      </w:divBdr>
    </w:div>
    <w:div w:id="729235736">
      <w:bodyDiv w:val="1"/>
      <w:marLeft w:val="0"/>
      <w:marRight w:val="0"/>
      <w:marTop w:val="0"/>
      <w:marBottom w:val="0"/>
      <w:divBdr>
        <w:top w:val="none" w:sz="0" w:space="0" w:color="auto"/>
        <w:left w:val="none" w:sz="0" w:space="0" w:color="auto"/>
        <w:bottom w:val="none" w:sz="0" w:space="0" w:color="auto"/>
        <w:right w:val="none" w:sz="0" w:space="0" w:color="auto"/>
      </w:divBdr>
    </w:div>
    <w:div w:id="772407959">
      <w:bodyDiv w:val="1"/>
      <w:marLeft w:val="0"/>
      <w:marRight w:val="0"/>
      <w:marTop w:val="0"/>
      <w:marBottom w:val="0"/>
      <w:divBdr>
        <w:top w:val="none" w:sz="0" w:space="0" w:color="auto"/>
        <w:left w:val="none" w:sz="0" w:space="0" w:color="auto"/>
        <w:bottom w:val="none" w:sz="0" w:space="0" w:color="auto"/>
        <w:right w:val="none" w:sz="0" w:space="0" w:color="auto"/>
      </w:divBdr>
    </w:div>
    <w:div w:id="798183175">
      <w:bodyDiv w:val="1"/>
      <w:marLeft w:val="0"/>
      <w:marRight w:val="0"/>
      <w:marTop w:val="0"/>
      <w:marBottom w:val="0"/>
      <w:divBdr>
        <w:top w:val="none" w:sz="0" w:space="0" w:color="auto"/>
        <w:left w:val="none" w:sz="0" w:space="0" w:color="auto"/>
        <w:bottom w:val="none" w:sz="0" w:space="0" w:color="auto"/>
        <w:right w:val="none" w:sz="0" w:space="0" w:color="auto"/>
      </w:divBdr>
    </w:div>
    <w:div w:id="809248466">
      <w:bodyDiv w:val="1"/>
      <w:marLeft w:val="0"/>
      <w:marRight w:val="0"/>
      <w:marTop w:val="0"/>
      <w:marBottom w:val="0"/>
      <w:divBdr>
        <w:top w:val="none" w:sz="0" w:space="0" w:color="auto"/>
        <w:left w:val="none" w:sz="0" w:space="0" w:color="auto"/>
        <w:bottom w:val="none" w:sz="0" w:space="0" w:color="auto"/>
        <w:right w:val="none" w:sz="0" w:space="0" w:color="auto"/>
      </w:divBdr>
    </w:div>
    <w:div w:id="841163816">
      <w:bodyDiv w:val="1"/>
      <w:marLeft w:val="0"/>
      <w:marRight w:val="0"/>
      <w:marTop w:val="0"/>
      <w:marBottom w:val="0"/>
      <w:divBdr>
        <w:top w:val="none" w:sz="0" w:space="0" w:color="auto"/>
        <w:left w:val="none" w:sz="0" w:space="0" w:color="auto"/>
        <w:bottom w:val="none" w:sz="0" w:space="0" w:color="auto"/>
        <w:right w:val="none" w:sz="0" w:space="0" w:color="auto"/>
      </w:divBdr>
    </w:div>
    <w:div w:id="843251817">
      <w:bodyDiv w:val="1"/>
      <w:marLeft w:val="0"/>
      <w:marRight w:val="0"/>
      <w:marTop w:val="0"/>
      <w:marBottom w:val="0"/>
      <w:divBdr>
        <w:top w:val="none" w:sz="0" w:space="0" w:color="auto"/>
        <w:left w:val="none" w:sz="0" w:space="0" w:color="auto"/>
        <w:bottom w:val="none" w:sz="0" w:space="0" w:color="auto"/>
        <w:right w:val="none" w:sz="0" w:space="0" w:color="auto"/>
      </w:divBdr>
    </w:div>
    <w:div w:id="854458660">
      <w:bodyDiv w:val="1"/>
      <w:marLeft w:val="0"/>
      <w:marRight w:val="0"/>
      <w:marTop w:val="0"/>
      <w:marBottom w:val="0"/>
      <w:divBdr>
        <w:top w:val="none" w:sz="0" w:space="0" w:color="auto"/>
        <w:left w:val="none" w:sz="0" w:space="0" w:color="auto"/>
        <w:bottom w:val="none" w:sz="0" w:space="0" w:color="auto"/>
        <w:right w:val="none" w:sz="0" w:space="0" w:color="auto"/>
      </w:divBdr>
    </w:div>
    <w:div w:id="859127491">
      <w:bodyDiv w:val="1"/>
      <w:marLeft w:val="0"/>
      <w:marRight w:val="0"/>
      <w:marTop w:val="0"/>
      <w:marBottom w:val="0"/>
      <w:divBdr>
        <w:top w:val="none" w:sz="0" w:space="0" w:color="auto"/>
        <w:left w:val="none" w:sz="0" w:space="0" w:color="auto"/>
        <w:bottom w:val="none" w:sz="0" w:space="0" w:color="auto"/>
        <w:right w:val="none" w:sz="0" w:space="0" w:color="auto"/>
      </w:divBdr>
    </w:div>
    <w:div w:id="922956834">
      <w:bodyDiv w:val="1"/>
      <w:marLeft w:val="0"/>
      <w:marRight w:val="0"/>
      <w:marTop w:val="0"/>
      <w:marBottom w:val="0"/>
      <w:divBdr>
        <w:top w:val="none" w:sz="0" w:space="0" w:color="auto"/>
        <w:left w:val="none" w:sz="0" w:space="0" w:color="auto"/>
        <w:bottom w:val="none" w:sz="0" w:space="0" w:color="auto"/>
        <w:right w:val="none" w:sz="0" w:space="0" w:color="auto"/>
      </w:divBdr>
    </w:div>
    <w:div w:id="1005474554">
      <w:bodyDiv w:val="1"/>
      <w:marLeft w:val="0"/>
      <w:marRight w:val="0"/>
      <w:marTop w:val="0"/>
      <w:marBottom w:val="0"/>
      <w:divBdr>
        <w:top w:val="none" w:sz="0" w:space="0" w:color="auto"/>
        <w:left w:val="none" w:sz="0" w:space="0" w:color="auto"/>
        <w:bottom w:val="none" w:sz="0" w:space="0" w:color="auto"/>
        <w:right w:val="none" w:sz="0" w:space="0" w:color="auto"/>
      </w:divBdr>
    </w:div>
    <w:div w:id="1010837375">
      <w:bodyDiv w:val="1"/>
      <w:marLeft w:val="0"/>
      <w:marRight w:val="0"/>
      <w:marTop w:val="0"/>
      <w:marBottom w:val="0"/>
      <w:divBdr>
        <w:top w:val="none" w:sz="0" w:space="0" w:color="auto"/>
        <w:left w:val="none" w:sz="0" w:space="0" w:color="auto"/>
        <w:bottom w:val="none" w:sz="0" w:space="0" w:color="auto"/>
        <w:right w:val="none" w:sz="0" w:space="0" w:color="auto"/>
      </w:divBdr>
    </w:div>
    <w:div w:id="1020592642">
      <w:bodyDiv w:val="1"/>
      <w:marLeft w:val="0"/>
      <w:marRight w:val="0"/>
      <w:marTop w:val="0"/>
      <w:marBottom w:val="0"/>
      <w:divBdr>
        <w:top w:val="none" w:sz="0" w:space="0" w:color="auto"/>
        <w:left w:val="none" w:sz="0" w:space="0" w:color="auto"/>
        <w:bottom w:val="none" w:sz="0" w:space="0" w:color="auto"/>
        <w:right w:val="none" w:sz="0" w:space="0" w:color="auto"/>
      </w:divBdr>
    </w:div>
    <w:div w:id="1020593883">
      <w:bodyDiv w:val="1"/>
      <w:marLeft w:val="0"/>
      <w:marRight w:val="0"/>
      <w:marTop w:val="0"/>
      <w:marBottom w:val="0"/>
      <w:divBdr>
        <w:top w:val="none" w:sz="0" w:space="0" w:color="auto"/>
        <w:left w:val="none" w:sz="0" w:space="0" w:color="auto"/>
        <w:bottom w:val="none" w:sz="0" w:space="0" w:color="auto"/>
        <w:right w:val="none" w:sz="0" w:space="0" w:color="auto"/>
      </w:divBdr>
    </w:div>
    <w:div w:id="1030258436">
      <w:bodyDiv w:val="1"/>
      <w:marLeft w:val="0"/>
      <w:marRight w:val="0"/>
      <w:marTop w:val="0"/>
      <w:marBottom w:val="0"/>
      <w:divBdr>
        <w:top w:val="none" w:sz="0" w:space="0" w:color="auto"/>
        <w:left w:val="none" w:sz="0" w:space="0" w:color="auto"/>
        <w:bottom w:val="none" w:sz="0" w:space="0" w:color="auto"/>
        <w:right w:val="none" w:sz="0" w:space="0" w:color="auto"/>
      </w:divBdr>
    </w:div>
    <w:div w:id="1040786703">
      <w:bodyDiv w:val="1"/>
      <w:marLeft w:val="0"/>
      <w:marRight w:val="0"/>
      <w:marTop w:val="0"/>
      <w:marBottom w:val="0"/>
      <w:divBdr>
        <w:top w:val="none" w:sz="0" w:space="0" w:color="auto"/>
        <w:left w:val="none" w:sz="0" w:space="0" w:color="auto"/>
        <w:bottom w:val="none" w:sz="0" w:space="0" w:color="auto"/>
        <w:right w:val="none" w:sz="0" w:space="0" w:color="auto"/>
      </w:divBdr>
    </w:div>
    <w:div w:id="1090002167">
      <w:bodyDiv w:val="1"/>
      <w:marLeft w:val="0"/>
      <w:marRight w:val="0"/>
      <w:marTop w:val="0"/>
      <w:marBottom w:val="0"/>
      <w:divBdr>
        <w:top w:val="none" w:sz="0" w:space="0" w:color="auto"/>
        <w:left w:val="none" w:sz="0" w:space="0" w:color="auto"/>
        <w:bottom w:val="none" w:sz="0" w:space="0" w:color="auto"/>
        <w:right w:val="none" w:sz="0" w:space="0" w:color="auto"/>
      </w:divBdr>
    </w:div>
    <w:div w:id="1177697396">
      <w:bodyDiv w:val="1"/>
      <w:marLeft w:val="0"/>
      <w:marRight w:val="0"/>
      <w:marTop w:val="0"/>
      <w:marBottom w:val="0"/>
      <w:divBdr>
        <w:top w:val="none" w:sz="0" w:space="0" w:color="auto"/>
        <w:left w:val="none" w:sz="0" w:space="0" w:color="auto"/>
        <w:bottom w:val="none" w:sz="0" w:space="0" w:color="auto"/>
        <w:right w:val="none" w:sz="0" w:space="0" w:color="auto"/>
      </w:divBdr>
    </w:div>
    <w:div w:id="1195313987">
      <w:bodyDiv w:val="1"/>
      <w:marLeft w:val="0"/>
      <w:marRight w:val="0"/>
      <w:marTop w:val="0"/>
      <w:marBottom w:val="0"/>
      <w:divBdr>
        <w:top w:val="none" w:sz="0" w:space="0" w:color="auto"/>
        <w:left w:val="none" w:sz="0" w:space="0" w:color="auto"/>
        <w:bottom w:val="none" w:sz="0" w:space="0" w:color="auto"/>
        <w:right w:val="none" w:sz="0" w:space="0" w:color="auto"/>
      </w:divBdr>
    </w:div>
    <w:div w:id="1196966686">
      <w:bodyDiv w:val="1"/>
      <w:marLeft w:val="0"/>
      <w:marRight w:val="0"/>
      <w:marTop w:val="0"/>
      <w:marBottom w:val="0"/>
      <w:divBdr>
        <w:top w:val="none" w:sz="0" w:space="0" w:color="auto"/>
        <w:left w:val="none" w:sz="0" w:space="0" w:color="auto"/>
        <w:bottom w:val="none" w:sz="0" w:space="0" w:color="auto"/>
        <w:right w:val="none" w:sz="0" w:space="0" w:color="auto"/>
      </w:divBdr>
    </w:div>
    <w:div w:id="1215122172">
      <w:bodyDiv w:val="1"/>
      <w:marLeft w:val="0"/>
      <w:marRight w:val="0"/>
      <w:marTop w:val="0"/>
      <w:marBottom w:val="0"/>
      <w:divBdr>
        <w:top w:val="none" w:sz="0" w:space="0" w:color="auto"/>
        <w:left w:val="none" w:sz="0" w:space="0" w:color="auto"/>
        <w:bottom w:val="none" w:sz="0" w:space="0" w:color="auto"/>
        <w:right w:val="none" w:sz="0" w:space="0" w:color="auto"/>
      </w:divBdr>
    </w:div>
    <w:div w:id="1277636202">
      <w:bodyDiv w:val="1"/>
      <w:marLeft w:val="0"/>
      <w:marRight w:val="0"/>
      <w:marTop w:val="0"/>
      <w:marBottom w:val="0"/>
      <w:divBdr>
        <w:top w:val="none" w:sz="0" w:space="0" w:color="auto"/>
        <w:left w:val="none" w:sz="0" w:space="0" w:color="auto"/>
        <w:bottom w:val="none" w:sz="0" w:space="0" w:color="auto"/>
        <w:right w:val="none" w:sz="0" w:space="0" w:color="auto"/>
      </w:divBdr>
    </w:div>
    <w:div w:id="1288514319">
      <w:bodyDiv w:val="1"/>
      <w:marLeft w:val="0"/>
      <w:marRight w:val="0"/>
      <w:marTop w:val="0"/>
      <w:marBottom w:val="0"/>
      <w:divBdr>
        <w:top w:val="none" w:sz="0" w:space="0" w:color="auto"/>
        <w:left w:val="none" w:sz="0" w:space="0" w:color="auto"/>
        <w:bottom w:val="none" w:sz="0" w:space="0" w:color="auto"/>
        <w:right w:val="none" w:sz="0" w:space="0" w:color="auto"/>
      </w:divBdr>
    </w:div>
    <w:div w:id="1347245234">
      <w:bodyDiv w:val="1"/>
      <w:marLeft w:val="0"/>
      <w:marRight w:val="0"/>
      <w:marTop w:val="0"/>
      <w:marBottom w:val="0"/>
      <w:divBdr>
        <w:top w:val="none" w:sz="0" w:space="0" w:color="auto"/>
        <w:left w:val="none" w:sz="0" w:space="0" w:color="auto"/>
        <w:bottom w:val="none" w:sz="0" w:space="0" w:color="auto"/>
        <w:right w:val="none" w:sz="0" w:space="0" w:color="auto"/>
      </w:divBdr>
    </w:div>
    <w:div w:id="1353648315">
      <w:bodyDiv w:val="1"/>
      <w:marLeft w:val="0"/>
      <w:marRight w:val="0"/>
      <w:marTop w:val="0"/>
      <w:marBottom w:val="0"/>
      <w:divBdr>
        <w:top w:val="none" w:sz="0" w:space="0" w:color="auto"/>
        <w:left w:val="none" w:sz="0" w:space="0" w:color="auto"/>
        <w:bottom w:val="none" w:sz="0" w:space="0" w:color="auto"/>
        <w:right w:val="none" w:sz="0" w:space="0" w:color="auto"/>
      </w:divBdr>
    </w:div>
    <w:div w:id="1409615157">
      <w:bodyDiv w:val="1"/>
      <w:marLeft w:val="0"/>
      <w:marRight w:val="0"/>
      <w:marTop w:val="0"/>
      <w:marBottom w:val="0"/>
      <w:divBdr>
        <w:top w:val="none" w:sz="0" w:space="0" w:color="auto"/>
        <w:left w:val="none" w:sz="0" w:space="0" w:color="auto"/>
        <w:bottom w:val="none" w:sz="0" w:space="0" w:color="auto"/>
        <w:right w:val="none" w:sz="0" w:space="0" w:color="auto"/>
      </w:divBdr>
    </w:div>
    <w:div w:id="1429429020">
      <w:bodyDiv w:val="1"/>
      <w:marLeft w:val="0"/>
      <w:marRight w:val="0"/>
      <w:marTop w:val="0"/>
      <w:marBottom w:val="0"/>
      <w:divBdr>
        <w:top w:val="none" w:sz="0" w:space="0" w:color="auto"/>
        <w:left w:val="none" w:sz="0" w:space="0" w:color="auto"/>
        <w:bottom w:val="none" w:sz="0" w:space="0" w:color="auto"/>
        <w:right w:val="none" w:sz="0" w:space="0" w:color="auto"/>
      </w:divBdr>
    </w:div>
    <w:div w:id="1436559444">
      <w:bodyDiv w:val="1"/>
      <w:marLeft w:val="0"/>
      <w:marRight w:val="0"/>
      <w:marTop w:val="0"/>
      <w:marBottom w:val="0"/>
      <w:divBdr>
        <w:top w:val="none" w:sz="0" w:space="0" w:color="auto"/>
        <w:left w:val="none" w:sz="0" w:space="0" w:color="auto"/>
        <w:bottom w:val="none" w:sz="0" w:space="0" w:color="auto"/>
        <w:right w:val="none" w:sz="0" w:space="0" w:color="auto"/>
      </w:divBdr>
    </w:div>
    <w:div w:id="1447190976">
      <w:bodyDiv w:val="1"/>
      <w:marLeft w:val="0"/>
      <w:marRight w:val="0"/>
      <w:marTop w:val="0"/>
      <w:marBottom w:val="0"/>
      <w:divBdr>
        <w:top w:val="none" w:sz="0" w:space="0" w:color="auto"/>
        <w:left w:val="none" w:sz="0" w:space="0" w:color="auto"/>
        <w:bottom w:val="none" w:sz="0" w:space="0" w:color="auto"/>
        <w:right w:val="none" w:sz="0" w:space="0" w:color="auto"/>
      </w:divBdr>
    </w:div>
    <w:div w:id="1461412300">
      <w:bodyDiv w:val="1"/>
      <w:marLeft w:val="0"/>
      <w:marRight w:val="0"/>
      <w:marTop w:val="0"/>
      <w:marBottom w:val="0"/>
      <w:divBdr>
        <w:top w:val="none" w:sz="0" w:space="0" w:color="auto"/>
        <w:left w:val="none" w:sz="0" w:space="0" w:color="auto"/>
        <w:bottom w:val="none" w:sz="0" w:space="0" w:color="auto"/>
        <w:right w:val="none" w:sz="0" w:space="0" w:color="auto"/>
      </w:divBdr>
    </w:div>
    <w:div w:id="1508327877">
      <w:bodyDiv w:val="1"/>
      <w:marLeft w:val="0"/>
      <w:marRight w:val="0"/>
      <w:marTop w:val="0"/>
      <w:marBottom w:val="0"/>
      <w:divBdr>
        <w:top w:val="none" w:sz="0" w:space="0" w:color="auto"/>
        <w:left w:val="none" w:sz="0" w:space="0" w:color="auto"/>
        <w:bottom w:val="none" w:sz="0" w:space="0" w:color="auto"/>
        <w:right w:val="none" w:sz="0" w:space="0" w:color="auto"/>
      </w:divBdr>
    </w:div>
    <w:div w:id="1519198073">
      <w:bodyDiv w:val="1"/>
      <w:marLeft w:val="0"/>
      <w:marRight w:val="0"/>
      <w:marTop w:val="0"/>
      <w:marBottom w:val="0"/>
      <w:divBdr>
        <w:top w:val="none" w:sz="0" w:space="0" w:color="auto"/>
        <w:left w:val="none" w:sz="0" w:space="0" w:color="auto"/>
        <w:bottom w:val="none" w:sz="0" w:space="0" w:color="auto"/>
        <w:right w:val="none" w:sz="0" w:space="0" w:color="auto"/>
      </w:divBdr>
    </w:div>
    <w:div w:id="1519780205">
      <w:bodyDiv w:val="1"/>
      <w:marLeft w:val="0"/>
      <w:marRight w:val="0"/>
      <w:marTop w:val="0"/>
      <w:marBottom w:val="0"/>
      <w:divBdr>
        <w:top w:val="none" w:sz="0" w:space="0" w:color="auto"/>
        <w:left w:val="none" w:sz="0" w:space="0" w:color="auto"/>
        <w:bottom w:val="none" w:sz="0" w:space="0" w:color="auto"/>
        <w:right w:val="none" w:sz="0" w:space="0" w:color="auto"/>
      </w:divBdr>
      <w:divsChild>
        <w:div w:id="1439182857">
          <w:marLeft w:val="0"/>
          <w:marRight w:val="0"/>
          <w:marTop w:val="0"/>
          <w:marBottom w:val="0"/>
          <w:divBdr>
            <w:top w:val="none" w:sz="0" w:space="0" w:color="auto"/>
            <w:left w:val="none" w:sz="0" w:space="0" w:color="auto"/>
            <w:bottom w:val="none" w:sz="0" w:space="0" w:color="auto"/>
            <w:right w:val="none" w:sz="0" w:space="0" w:color="auto"/>
          </w:divBdr>
        </w:div>
      </w:divsChild>
    </w:div>
    <w:div w:id="1548450434">
      <w:bodyDiv w:val="1"/>
      <w:marLeft w:val="0"/>
      <w:marRight w:val="0"/>
      <w:marTop w:val="0"/>
      <w:marBottom w:val="0"/>
      <w:divBdr>
        <w:top w:val="none" w:sz="0" w:space="0" w:color="auto"/>
        <w:left w:val="none" w:sz="0" w:space="0" w:color="auto"/>
        <w:bottom w:val="none" w:sz="0" w:space="0" w:color="auto"/>
        <w:right w:val="none" w:sz="0" w:space="0" w:color="auto"/>
      </w:divBdr>
    </w:div>
    <w:div w:id="1573930903">
      <w:bodyDiv w:val="1"/>
      <w:marLeft w:val="0"/>
      <w:marRight w:val="0"/>
      <w:marTop w:val="0"/>
      <w:marBottom w:val="0"/>
      <w:divBdr>
        <w:top w:val="none" w:sz="0" w:space="0" w:color="auto"/>
        <w:left w:val="none" w:sz="0" w:space="0" w:color="auto"/>
        <w:bottom w:val="none" w:sz="0" w:space="0" w:color="auto"/>
        <w:right w:val="none" w:sz="0" w:space="0" w:color="auto"/>
      </w:divBdr>
      <w:divsChild>
        <w:div w:id="2140493769">
          <w:marLeft w:val="0"/>
          <w:marRight w:val="0"/>
          <w:marTop w:val="0"/>
          <w:marBottom w:val="0"/>
          <w:divBdr>
            <w:top w:val="none" w:sz="0" w:space="0" w:color="auto"/>
            <w:left w:val="none" w:sz="0" w:space="0" w:color="auto"/>
            <w:bottom w:val="none" w:sz="0" w:space="0" w:color="auto"/>
            <w:right w:val="none" w:sz="0" w:space="0" w:color="auto"/>
          </w:divBdr>
        </w:div>
      </w:divsChild>
    </w:div>
    <w:div w:id="1601526317">
      <w:bodyDiv w:val="1"/>
      <w:marLeft w:val="0"/>
      <w:marRight w:val="0"/>
      <w:marTop w:val="0"/>
      <w:marBottom w:val="0"/>
      <w:divBdr>
        <w:top w:val="none" w:sz="0" w:space="0" w:color="auto"/>
        <w:left w:val="none" w:sz="0" w:space="0" w:color="auto"/>
        <w:bottom w:val="none" w:sz="0" w:space="0" w:color="auto"/>
        <w:right w:val="none" w:sz="0" w:space="0" w:color="auto"/>
      </w:divBdr>
    </w:div>
    <w:div w:id="1603956912">
      <w:bodyDiv w:val="1"/>
      <w:marLeft w:val="0"/>
      <w:marRight w:val="0"/>
      <w:marTop w:val="0"/>
      <w:marBottom w:val="0"/>
      <w:divBdr>
        <w:top w:val="none" w:sz="0" w:space="0" w:color="auto"/>
        <w:left w:val="none" w:sz="0" w:space="0" w:color="auto"/>
        <w:bottom w:val="none" w:sz="0" w:space="0" w:color="auto"/>
        <w:right w:val="none" w:sz="0" w:space="0" w:color="auto"/>
      </w:divBdr>
    </w:div>
    <w:div w:id="1646622677">
      <w:bodyDiv w:val="1"/>
      <w:marLeft w:val="0"/>
      <w:marRight w:val="0"/>
      <w:marTop w:val="0"/>
      <w:marBottom w:val="0"/>
      <w:divBdr>
        <w:top w:val="none" w:sz="0" w:space="0" w:color="auto"/>
        <w:left w:val="none" w:sz="0" w:space="0" w:color="auto"/>
        <w:bottom w:val="none" w:sz="0" w:space="0" w:color="auto"/>
        <w:right w:val="none" w:sz="0" w:space="0" w:color="auto"/>
      </w:divBdr>
    </w:div>
    <w:div w:id="1693023476">
      <w:bodyDiv w:val="1"/>
      <w:marLeft w:val="0"/>
      <w:marRight w:val="0"/>
      <w:marTop w:val="0"/>
      <w:marBottom w:val="0"/>
      <w:divBdr>
        <w:top w:val="none" w:sz="0" w:space="0" w:color="auto"/>
        <w:left w:val="none" w:sz="0" w:space="0" w:color="auto"/>
        <w:bottom w:val="none" w:sz="0" w:space="0" w:color="auto"/>
        <w:right w:val="none" w:sz="0" w:space="0" w:color="auto"/>
      </w:divBdr>
    </w:div>
    <w:div w:id="1775398721">
      <w:bodyDiv w:val="1"/>
      <w:marLeft w:val="0"/>
      <w:marRight w:val="0"/>
      <w:marTop w:val="0"/>
      <w:marBottom w:val="0"/>
      <w:divBdr>
        <w:top w:val="none" w:sz="0" w:space="0" w:color="auto"/>
        <w:left w:val="none" w:sz="0" w:space="0" w:color="auto"/>
        <w:bottom w:val="none" w:sz="0" w:space="0" w:color="auto"/>
        <w:right w:val="none" w:sz="0" w:space="0" w:color="auto"/>
      </w:divBdr>
    </w:div>
    <w:div w:id="1788087823">
      <w:bodyDiv w:val="1"/>
      <w:marLeft w:val="0"/>
      <w:marRight w:val="0"/>
      <w:marTop w:val="0"/>
      <w:marBottom w:val="0"/>
      <w:divBdr>
        <w:top w:val="none" w:sz="0" w:space="0" w:color="auto"/>
        <w:left w:val="none" w:sz="0" w:space="0" w:color="auto"/>
        <w:bottom w:val="none" w:sz="0" w:space="0" w:color="auto"/>
        <w:right w:val="none" w:sz="0" w:space="0" w:color="auto"/>
      </w:divBdr>
    </w:div>
    <w:div w:id="1824590033">
      <w:bodyDiv w:val="1"/>
      <w:marLeft w:val="0"/>
      <w:marRight w:val="0"/>
      <w:marTop w:val="0"/>
      <w:marBottom w:val="0"/>
      <w:divBdr>
        <w:top w:val="none" w:sz="0" w:space="0" w:color="auto"/>
        <w:left w:val="none" w:sz="0" w:space="0" w:color="auto"/>
        <w:bottom w:val="none" w:sz="0" w:space="0" w:color="auto"/>
        <w:right w:val="none" w:sz="0" w:space="0" w:color="auto"/>
      </w:divBdr>
    </w:div>
    <w:div w:id="1828398651">
      <w:bodyDiv w:val="1"/>
      <w:marLeft w:val="0"/>
      <w:marRight w:val="0"/>
      <w:marTop w:val="0"/>
      <w:marBottom w:val="0"/>
      <w:divBdr>
        <w:top w:val="none" w:sz="0" w:space="0" w:color="auto"/>
        <w:left w:val="none" w:sz="0" w:space="0" w:color="auto"/>
        <w:bottom w:val="none" w:sz="0" w:space="0" w:color="auto"/>
        <w:right w:val="none" w:sz="0" w:space="0" w:color="auto"/>
      </w:divBdr>
    </w:div>
    <w:div w:id="1858890177">
      <w:bodyDiv w:val="1"/>
      <w:marLeft w:val="0"/>
      <w:marRight w:val="0"/>
      <w:marTop w:val="0"/>
      <w:marBottom w:val="0"/>
      <w:divBdr>
        <w:top w:val="none" w:sz="0" w:space="0" w:color="auto"/>
        <w:left w:val="none" w:sz="0" w:space="0" w:color="auto"/>
        <w:bottom w:val="none" w:sz="0" w:space="0" w:color="auto"/>
        <w:right w:val="none" w:sz="0" w:space="0" w:color="auto"/>
      </w:divBdr>
      <w:divsChild>
        <w:div w:id="89132516">
          <w:marLeft w:val="0"/>
          <w:marRight w:val="0"/>
          <w:marTop w:val="0"/>
          <w:marBottom w:val="0"/>
          <w:divBdr>
            <w:top w:val="none" w:sz="0" w:space="0" w:color="auto"/>
            <w:left w:val="none" w:sz="0" w:space="0" w:color="auto"/>
            <w:bottom w:val="none" w:sz="0" w:space="0" w:color="auto"/>
            <w:right w:val="none" w:sz="0" w:space="0" w:color="auto"/>
          </w:divBdr>
        </w:div>
      </w:divsChild>
    </w:div>
    <w:div w:id="1888443489">
      <w:bodyDiv w:val="1"/>
      <w:marLeft w:val="0"/>
      <w:marRight w:val="0"/>
      <w:marTop w:val="0"/>
      <w:marBottom w:val="0"/>
      <w:divBdr>
        <w:top w:val="none" w:sz="0" w:space="0" w:color="auto"/>
        <w:left w:val="none" w:sz="0" w:space="0" w:color="auto"/>
        <w:bottom w:val="none" w:sz="0" w:space="0" w:color="auto"/>
        <w:right w:val="none" w:sz="0" w:space="0" w:color="auto"/>
      </w:divBdr>
    </w:div>
    <w:div w:id="1897930136">
      <w:bodyDiv w:val="1"/>
      <w:marLeft w:val="0"/>
      <w:marRight w:val="0"/>
      <w:marTop w:val="0"/>
      <w:marBottom w:val="0"/>
      <w:divBdr>
        <w:top w:val="none" w:sz="0" w:space="0" w:color="auto"/>
        <w:left w:val="none" w:sz="0" w:space="0" w:color="auto"/>
        <w:bottom w:val="none" w:sz="0" w:space="0" w:color="auto"/>
        <w:right w:val="none" w:sz="0" w:space="0" w:color="auto"/>
      </w:divBdr>
    </w:div>
    <w:div w:id="1969163601">
      <w:bodyDiv w:val="1"/>
      <w:marLeft w:val="0"/>
      <w:marRight w:val="0"/>
      <w:marTop w:val="0"/>
      <w:marBottom w:val="0"/>
      <w:divBdr>
        <w:top w:val="none" w:sz="0" w:space="0" w:color="auto"/>
        <w:left w:val="none" w:sz="0" w:space="0" w:color="auto"/>
        <w:bottom w:val="none" w:sz="0" w:space="0" w:color="auto"/>
        <w:right w:val="none" w:sz="0" w:space="0" w:color="auto"/>
      </w:divBdr>
    </w:div>
    <w:div w:id="1975017501">
      <w:bodyDiv w:val="1"/>
      <w:marLeft w:val="0"/>
      <w:marRight w:val="0"/>
      <w:marTop w:val="0"/>
      <w:marBottom w:val="0"/>
      <w:divBdr>
        <w:top w:val="none" w:sz="0" w:space="0" w:color="auto"/>
        <w:left w:val="none" w:sz="0" w:space="0" w:color="auto"/>
        <w:bottom w:val="none" w:sz="0" w:space="0" w:color="auto"/>
        <w:right w:val="none" w:sz="0" w:space="0" w:color="auto"/>
      </w:divBdr>
    </w:div>
    <w:div w:id="1982424884">
      <w:bodyDiv w:val="1"/>
      <w:marLeft w:val="0"/>
      <w:marRight w:val="0"/>
      <w:marTop w:val="0"/>
      <w:marBottom w:val="0"/>
      <w:divBdr>
        <w:top w:val="none" w:sz="0" w:space="0" w:color="auto"/>
        <w:left w:val="none" w:sz="0" w:space="0" w:color="auto"/>
        <w:bottom w:val="none" w:sz="0" w:space="0" w:color="auto"/>
        <w:right w:val="none" w:sz="0" w:space="0" w:color="auto"/>
      </w:divBdr>
    </w:div>
    <w:div w:id="2039623262">
      <w:bodyDiv w:val="1"/>
      <w:marLeft w:val="0"/>
      <w:marRight w:val="0"/>
      <w:marTop w:val="0"/>
      <w:marBottom w:val="0"/>
      <w:divBdr>
        <w:top w:val="none" w:sz="0" w:space="0" w:color="auto"/>
        <w:left w:val="none" w:sz="0" w:space="0" w:color="auto"/>
        <w:bottom w:val="none" w:sz="0" w:space="0" w:color="auto"/>
        <w:right w:val="none" w:sz="0" w:space="0" w:color="auto"/>
      </w:divBdr>
    </w:div>
    <w:div w:id="2054645788">
      <w:bodyDiv w:val="1"/>
      <w:marLeft w:val="0"/>
      <w:marRight w:val="0"/>
      <w:marTop w:val="0"/>
      <w:marBottom w:val="0"/>
      <w:divBdr>
        <w:top w:val="none" w:sz="0" w:space="0" w:color="auto"/>
        <w:left w:val="none" w:sz="0" w:space="0" w:color="auto"/>
        <w:bottom w:val="none" w:sz="0" w:space="0" w:color="auto"/>
        <w:right w:val="none" w:sz="0" w:space="0" w:color="auto"/>
      </w:divBdr>
    </w:div>
    <w:div w:id="2056729701">
      <w:bodyDiv w:val="1"/>
      <w:marLeft w:val="0"/>
      <w:marRight w:val="0"/>
      <w:marTop w:val="0"/>
      <w:marBottom w:val="0"/>
      <w:divBdr>
        <w:top w:val="none" w:sz="0" w:space="0" w:color="auto"/>
        <w:left w:val="none" w:sz="0" w:space="0" w:color="auto"/>
        <w:bottom w:val="none" w:sz="0" w:space="0" w:color="auto"/>
        <w:right w:val="none" w:sz="0" w:space="0" w:color="auto"/>
      </w:divBdr>
    </w:div>
    <w:div w:id="2056922964">
      <w:bodyDiv w:val="1"/>
      <w:marLeft w:val="0"/>
      <w:marRight w:val="0"/>
      <w:marTop w:val="0"/>
      <w:marBottom w:val="0"/>
      <w:divBdr>
        <w:top w:val="none" w:sz="0" w:space="0" w:color="auto"/>
        <w:left w:val="none" w:sz="0" w:space="0" w:color="auto"/>
        <w:bottom w:val="none" w:sz="0" w:space="0" w:color="auto"/>
        <w:right w:val="none" w:sz="0" w:space="0" w:color="auto"/>
      </w:divBdr>
    </w:div>
    <w:div w:id="2059233041">
      <w:bodyDiv w:val="1"/>
      <w:marLeft w:val="0"/>
      <w:marRight w:val="0"/>
      <w:marTop w:val="0"/>
      <w:marBottom w:val="0"/>
      <w:divBdr>
        <w:top w:val="none" w:sz="0" w:space="0" w:color="auto"/>
        <w:left w:val="none" w:sz="0" w:space="0" w:color="auto"/>
        <w:bottom w:val="none" w:sz="0" w:space="0" w:color="auto"/>
        <w:right w:val="none" w:sz="0" w:space="0" w:color="auto"/>
      </w:divBdr>
    </w:div>
    <w:div w:id="2060862139">
      <w:bodyDiv w:val="1"/>
      <w:marLeft w:val="0"/>
      <w:marRight w:val="0"/>
      <w:marTop w:val="0"/>
      <w:marBottom w:val="0"/>
      <w:divBdr>
        <w:top w:val="none" w:sz="0" w:space="0" w:color="auto"/>
        <w:left w:val="none" w:sz="0" w:space="0" w:color="auto"/>
        <w:bottom w:val="none" w:sz="0" w:space="0" w:color="auto"/>
        <w:right w:val="none" w:sz="0" w:space="0" w:color="auto"/>
      </w:divBdr>
    </w:div>
    <w:div w:id="2082561080">
      <w:bodyDiv w:val="1"/>
      <w:marLeft w:val="0"/>
      <w:marRight w:val="0"/>
      <w:marTop w:val="0"/>
      <w:marBottom w:val="0"/>
      <w:divBdr>
        <w:top w:val="none" w:sz="0" w:space="0" w:color="auto"/>
        <w:left w:val="none" w:sz="0" w:space="0" w:color="auto"/>
        <w:bottom w:val="none" w:sz="0" w:space="0" w:color="auto"/>
        <w:right w:val="none" w:sz="0" w:space="0" w:color="auto"/>
      </w:divBdr>
    </w:div>
    <w:div w:id="21185991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5" Type="http://schemas.openxmlformats.org/officeDocument/2006/relationships/webSettings" Target="webSettings.xml"/><Relationship Id="rId10" Type="http://schemas.openxmlformats.org/officeDocument/2006/relationships/image" Target="media/image3.emf"/><Relationship Id="rId4" Type="http://schemas.openxmlformats.org/officeDocument/2006/relationships/settings" Target="settings.xml"/><Relationship Id="rId9" Type="http://schemas.openxmlformats.org/officeDocument/2006/relationships/image" Target="media/image2.emf"/></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ECB5FFC-B588-4366-8896-CE81F4177A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183</TotalTime>
  <Pages>9</Pages>
  <Words>4156</Words>
  <Characters>23695</Characters>
  <Application>Microsoft Office Word</Application>
  <DocSecurity>0</DocSecurity>
  <Lines>197</Lines>
  <Paragraphs>55</Paragraphs>
  <ScaleCrop>false</ScaleCrop>
  <HeadingPairs>
    <vt:vector size="2" baseType="variant">
      <vt:variant>
        <vt:lpstr>Title</vt:lpstr>
      </vt:variant>
      <vt:variant>
        <vt:i4>1</vt:i4>
      </vt:variant>
    </vt:vector>
  </HeadingPairs>
  <TitlesOfParts>
    <vt:vector size="1" baseType="lpstr">
      <vt:lpstr/>
    </vt:vector>
  </TitlesOfParts>
  <Company> </Company>
  <LinksUpToDate>false</LinksUpToDate>
  <CharactersWithSpaces>27796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mwalker</dc:creator>
  <cp:keywords/>
  <dc:description/>
  <cp:lastModifiedBy>Hagen Fritz</cp:lastModifiedBy>
  <cp:revision>30</cp:revision>
  <cp:lastPrinted>2014-12-18T21:47:00Z</cp:lastPrinted>
  <dcterms:created xsi:type="dcterms:W3CDTF">2021-03-29T14:37:00Z</dcterms:created>
  <dcterms:modified xsi:type="dcterms:W3CDTF">2021-04-06T21:57:00Z</dcterms:modified>
</cp:coreProperties>
</file>